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440608-2024-01641</w:t>
      </w:r>
    </w:p>
    <w:p>
      <w:pPr>
        <w:pStyle w:val="null3"/>
        <w:jc w:val="center"/>
        <w:outlineLvl w:val="3"/>
      </w:pPr>
      <w:r>
        <w:rPr>
          <w:sz w:val="24"/>
          <w:b/>
        </w:rPr>
        <w:t>采购项目编号：</w:t>
      </w:r>
      <w:r>
        <w:rPr>
          <w:sz w:val="24"/>
          <w:b/>
        </w:rPr>
        <w:t>440608-2024-01641</w:t>
      </w:r>
    </w:p>
    <w:p>
      <w:pPr>
        <w:pStyle w:val="null3"/>
        <w:jc w:val="center"/>
        <w:outlineLvl w:val="3"/>
      </w:pPr>
      <w:r>
        <w:rPr>
          <w:sz w:val="24"/>
          <w:b/>
        </w:rPr>
        <w:t>项目名称：</w:t>
      </w:r>
      <w:r>
        <w:rPr>
          <w:sz w:val="24"/>
          <w:b/>
        </w:rPr>
        <w:t>佛山市高明区荷城街道农村综合改革现代水产种业基地基础设施提升项目</w:t>
      </w:r>
    </w:p>
    <w:p>
      <w:pPr>
        <w:pStyle w:val="null3"/>
        <w:jc w:val="center"/>
        <w:outlineLvl w:val="3"/>
      </w:pPr>
      <w:r>
        <w:rPr>
          <w:sz w:val="24"/>
          <w:b/>
        </w:rPr>
        <w:t>采购人：</w:t>
      </w:r>
      <w:r>
        <w:rPr>
          <w:sz w:val="24"/>
          <w:b/>
        </w:rPr>
        <w:t>佛山市高明区荷城街道农业农村办公室</w:t>
      </w:r>
    </w:p>
    <w:p>
      <w:pPr>
        <w:pStyle w:val="null3"/>
        <w:jc w:val="center"/>
        <w:outlineLvl w:val="3"/>
      </w:pPr>
      <w:r>
        <w:rPr>
          <w:sz w:val="24"/>
          <w:b/>
        </w:rPr>
        <w:t>采购代理机构：</w:t>
      </w:r>
      <w:r>
        <w:rPr>
          <w:sz w:val="24"/>
          <w:b/>
        </w:rPr>
        <w:t>佛山捷诚工程项目管理有限公司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佛山捷诚工程项目管理有限公司</w:t>
      </w:r>
      <w:r>
        <w:rPr/>
        <w:t>受</w:t>
      </w:r>
      <w:r>
        <w:rPr/>
        <w:t>佛山市高明区荷城街道农业农村办公室</w:t>
      </w:r>
      <w:r>
        <w:rPr/>
        <w:t>的委托，采用</w:t>
      </w:r>
      <w:r>
        <w:rPr/>
        <w:t>竞争性磋商</w:t>
      </w:r>
      <w:r>
        <w:rPr/>
        <w:t>方式组织采购</w:t>
      </w:r>
      <w:r>
        <w:rPr/>
        <w:t>佛山市高明区荷城街道农村综合改革现代水产种业基地基础设施提升项目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佛山市高明区荷城街道农村综合改革现代水产种业基地基础设施提升项目</w:t>
      </w:r>
    </w:p>
    <w:p>
      <w:pPr>
        <w:pStyle w:val="null3"/>
        <w:ind w:firstLine="480"/>
      </w:pPr>
      <w:r>
        <w:rPr/>
        <w:t>采购计划编号：</w:t>
      </w:r>
      <w:r>
        <w:rPr/>
        <w:t>440608-2024-01641</w:t>
      </w:r>
    </w:p>
    <w:p>
      <w:pPr>
        <w:pStyle w:val="null3"/>
        <w:ind w:firstLine="480"/>
      </w:pPr>
      <w:r>
        <w:rPr/>
        <w:t>采购项目编号：</w:t>
      </w:r>
      <w:r>
        <w:rPr/>
        <w:t>440608-2024-01641</w:t>
      </w:r>
    </w:p>
    <w:p>
      <w:pPr>
        <w:pStyle w:val="null3"/>
        <w:ind w:firstLine="480"/>
      </w:pPr>
      <w:r>
        <w:rPr/>
        <w:t>采购方式：</w:t>
      </w:r>
      <w:r>
        <w:rPr/>
        <w:t>竞争性磋商</w:t>
      </w:r>
    </w:p>
    <w:p>
      <w:pPr>
        <w:pStyle w:val="null3"/>
        <w:ind w:firstLine="480"/>
      </w:pPr>
      <w:r>
        <w:rPr/>
        <w:t>预算金额：</w:t>
      </w:r>
      <w:r>
        <w:rPr/>
        <w:t>2,117,146.24</w:t>
      </w:r>
      <w:r>
        <w:rPr/>
        <w:t>元</w:t>
      </w:r>
    </w:p>
    <w:p>
      <w:pPr>
        <w:pStyle w:val="null3"/>
        <w:outlineLvl w:val="3"/>
      </w:pPr>
      <w:r>
        <w:rPr>
          <w:sz w:val="24"/>
          <w:b/>
        </w:rPr>
        <w:t>2.项目内容及需求情况（采购项目技术规格、参数及要求）</w:t>
      </w:r>
    </w:p>
    <w:p>
      <w:pPr>
        <w:pStyle w:val="null3"/>
      </w:pPr>
      <w:r>
        <w:rPr/>
        <w:t>采购包1(佛山市高明区荷城街道农村综合改革现代水产种业基地基础设施提升项目):</w:t>
      </w:r>
    </w:p>
    <w:p>
      <w:pPr>
        <w:pStyle w:val="null3"/>
      </w:pPr>
      <w:r>
        <w:rPr/>
        <w:t>采购包预算金额：2,117,146.24元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其他建筑工程</w:t>
            </w:r>
          </w:p>
        </w:tc>
        <w:tc>
          <w:tcPr>
            <w:tcW w:type="dxa" w:w="2136"/>
          </w:tcPr>
          <w:p>
            <w:pPr>
              <w:pStyle w:val="null3"/>
            </w:pPr>
            <w:r>
              <w:rPr/>
              <w:t>佛山市高明区荷城街道农村综合改革现代水产种业基地基础设施提升项目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合同履行期限：60个日历天，按开工令发出之日起计算。</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磋商截止日前6个月内任意1个月依法缴纳税收和社会保障资金的相关材料或提供《政府采购供应商资格信用承诺函》（格式详见采购公告附件）。如依法免税或不需要缴纳社会保障资金的，提供相应证明材料。</w:t>
      </w:r>
    </w:p>
    <w:p>
      <w:pPr>
        <w:pStyle w:val="null3"/>
      </w:pPr>
      <w:r>
        <w:rPr/>
        <w:t>3）具有良好的商业信誉和健全的财务会计制度：须提供下列任一项证明材料：①提供2022年度或2023年度的财务状况报告，财务状况报告须由第三方会计师事务所出具，并能清晰显示第三方会计师事务所的印章和注册会计师签字盖章，且能反映审计结论；如为新成立的公司，应提供响应截止时间前三个月内任意一个月的公司财务报表复印件。若已对接“粤省事”“粤商通”“粤信签”等系统的，可提供书面承诺声明函（格式自拟）。②基本开户银行出具投标截止日前6个月内（含投标截止时间当月，并往前顺推）任意1个月的资信证明，并同时提供开户（基本户）许可证或银行开具的《基本存款账户信息》（公户账户主档）或其他能反映资信证明是基本开户银行出具的证明材料，以上文件均需加盖银行印章；③或提供《政府采购供应商资格信用承诺函》（格式详见附件）。</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报价）函相关承诺格式内容或提供《政府采购供应商资格信用承诺函》（格式详见采购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采购包1（佛山市高明区荷城街道农村综合改革现代水产种业基地基础设施提升项目）：</w:t>
      </w:r>
      <w:r>
        <w:rPr/>
        <w:t>本项目整体专门面向中小企业。只允许中小微企业、监狱企业、残疾人福利性单位参与本项目投标。中小企业具体标准根据《工业和信息化部、国家统计局、国家发展和改革委员会、财政部关于印发中小企业划型标准规定的通知》（工信部联企业〔2011〕300号）文件进行划分；监狱企业根据（财库〔2014〕68号）的规定；残疾人福利性单位根据（财库〔2017〕141号）的规定。须提供有效的中小企业声明函（或残疾人福利性单位声明函或监狱企业证明文件）。本项目所属行业为建筑业。</w:t>
      </w:r>
    </w:p>
    <w:p>
      <w:pPr>
        <w:pStyle w:val="null3"/>
        <w:outlineLvl w:val="3"/>
      </w:pPr>
      <w:r>
        <w:rPr>
          <w:sz w:val="24"/>
          <w:b/>
        </w:rPr>
        <w:t>3.本项目特定的资格要求：</w:t>
      </w:r>
    </w:p>
    <w:p>
      <w:pPr>
        <w:pStyle w:val="null3"/>
      </w:pPr>
      <w:r>
        <w:rPr/>
        <w:t>采购包1（佛山市高明区荷城街道农村综合改革现代水产种业基地基础设施提升项目）：</w:t>
      </w:r>
    </w:p>
    <w:p>
      <w:pPr>
        <w:pStyle w:val="null3"/>
      </w:pPr>
      <w:r>
        <w:rPr/>
        <w:t>1)供应商须具有承接本工程所需的市政公用工程施工总承包三级或以上资质（提供相关证书扫描件）【供应商的资质证书有效期延续符合《住房城乡建设部建筑市场监管司关于建设工程企业资质延续有关事项的通知 》（建司局函市〔2023〕116 号）、《广东省住房和城乡建设厅关于建设工程企业资质有关事宜的通知》（粤建许函〔2023〕820号）文件规定的，则按其执行。】</w:t>
      </w:r>
    </w:p>
    <w:p>
      <w:pPr>
        <w:pStyle w:val="null3"/>
      </w:pPr>
      <w:r>
        <w:rPr/>
        <w:t>2)供应商必须持有有效的《安全生产许可证》（提供证书复印件并加盖单位公章）。</w:t>
      </w:r>
    </w:p>
    <w:p>
      <w:pPr>
        <w:pStyle w:val="null3"/>
      </w:pPr>
      <w:r>
        <w:rPr/>
        <w:t>3)供应商应有良好信誉，在佛山市建筑诚信评价体系管理平台中办理登记并获得对应行业的建筑行业诚信档案（资质类别：建筑业企业（施工）），佛山市建筑诚信评价体系管理平台的考评等级为D级或以上且状态显示为“正常”（提供佛山市建筑诚信评价体系管理平台网页截图）。</w:t>
      </w:r>
    </w:p>
    <w:p>
      <w:pPr>
        <w:pStyle w:val="null3"/>
      </w:pPr>
      <w:r>
        <w:rPr/>
        <w:t>4)广东省以外的供应商，须提供在广东建设信息网（网址：www.gdcic.net）“进粤企业和人员诚信信息登记平台”专栏关于供应商进粤企业及人员信息登记的网页打印件（提供网页截图）。</w:t>
      </w:r>
    </w:p>
    <w:p>
      <w:pPr>
        <w:pStyle w:val="null3"/>
      </w:pPr>
      <w:r>
        <w:rPr/>
        <w:t>5)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6)单位负责人为同一人或者存在直接控股、 管理关系的不同供应商，不得同时参加本采购项目（或采购包） 投标（响应）。 为本项目提供整体设计、 规范编制或者项目管理、 监理、 检测等服务的供应商， 不得再参与本项目投标（响应）。（注：提供响应承诺函）</w:t>
      </w:r>
    </w:p>
    <w:p>
      <w:pPr>
        <w:pStyle w:val="null3"/>
      </w:pPr>
      <w:r>
        <w:rPr/>
        <w:t>7)本项目不接受联合体响应。</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广东省公共资源交易平台（佛山市）（https://ygp.gdzwfw.gov.cn/ggzy-portal/#/440600/index），佛山市高明区政府网（http://www.gaoming.gov.cn/），采购机构网址（http://www.fsjczb.com/）。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佛山市高明区荷城街道农业农村办公室</w:t>
      </w:r>
    </w:p>
    <w:p>
      <w:pPr>
        <w:pStyle w:val="null3"/>
        <w:ind w:firstLine="480"/>
      </w:pPr>
      <w:r>
        <w:rPr/>
        <w:t>地址：</w:t>
      </w:r>
      <w:r>
        <w:rPr/>
        <w:t>佛山市高明区荷城街道跃华路128号</w:t>
      </w:r>
    </w:p>
    <w:p>
      <w:pPr>
        <w:pStyle w:val="null3"/>
        <w:ind w:firstLine="480"/>
      </w:pPr>
      <w:r>
        <w:rPr/>
        <w:t>联系方式：</w:t>
      </w:r>
      <w:r>
        <w:rPr/>
        <w:t>0757-88298028</w:t>
      </w:r>
    </w:p>
    <w:p>
      <w:pPr>
        <w:pStyle w:val="null3"/>
        <w:outlineLvl w:val="3"/>
      </w:pPr>
      <w:r>
        <w:rPr>
          <w:sz w:val="24"/>
          <w:b/>
        </w:rPr>
        <w:t>2.采购代理机构信息</w:t>
      </w:r>
    </w:p>
    <w:p>
      <w:pPr>
        <w:pStyle w:val="null3"/>
        <w:ind w:firstLine="480"/>
      </w:pPr>
      <w:r>
        <w:rPr/>
        <w:t>名称：</w:t>
      </w:r>
      <w:r>
        <w:rPr/>
        <w:t>佛山捷诚工程项目管理有限公司</w:t>
      </w:r>
    </w:p>
    <w:p>
      <w:pPr>
        <w:pStyle w:val="null3"/>
        <w:ind w:firstLine="480"/>
      </w:pPr>
      <w:r>
        <w:rPr/>
        <w:t xml:space="preserve"> 地址：</w:t>
      </w:r>
      <w:r>
        <w:rPr/>
        <w:t>广东省佛山市南海区佛山市南海区桂城街道桂平中路65号鸿晖都市产业新城2幢310房</w:t>
      </w:r>
    </w:p>
    <w:p>
      <w:pPr>
        <w:pStyle w:val="null3"/>
        <w:ind w:firstLine="480"/>
      </w:pPr>
      <w:r>
        <w:rPr/>
        <w:t xml:space="preserve"> 联系方式：</w:t>
      </w:r>
      <w:r>
        <w:rPr/>
        <w:t>0757-29956819</w:t>
      </w:r>
    </w:p>
    <w:p>
      <w:pPr>
        <w:pStyle w:val="null3"/>
        <w:outlineLvl w:val="3"/>
      </w:pPr>
      <w:r>
        <w:rPr>
          <w:sz w:val="24"/>
          <w:b/>
        </w:rPr>
        <w:t xml:space="preserve"> 3.项目联系方式</w:t>
      </w:r>
    </w:p>
    <w:p>
      <w:pPr>
        <w:pStyle w:val="null3"/>
        <w:ind w:firstLine="480"/>
      </w:pPr>
      <w:r>
        <w:rPr/>
        <w:t xml:space="preserve"> 项目联系人：</w:t>
      </w:r>
      <w:r>
        <w:rPr/>
        <w:t>范工</w:t>
      </w:r>
    </w:p>
    <w:p>
      <w:pPr>
        <w:pStyle w:val="null3"/>
        <w:ind w:firstLine="480"/>
      </w:pPr>
      <w:r>
        <w:rPr/>
        <w:t xml:space="preserve"> 电话：</w:t>
      </w:r>
      <w:r>
        <w:rPr/>
        <w:t>0757-29956819</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佛山捷诚工程项目管理有限公司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本项目位于石洲村委会珠江村，主要建设内容有拆除破旧混凝土路面、铺设沥青路面、道路路面扩宽、停车场地坪浇筑、新建宣传栏。具体内容详见图纸和工程量清单。</w:t>
      </w:r>
    </w:p>
    <w:p>
      <w:pPr>
        <w:pStyle w:val="null3"/>
      </w:pPr>
      <w:r>
        <w:rPr/>
        <w:t>采购包1（佛山市高明区荷城街道农村综合改革现代水产种业基地基础设施提升项目）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60个日历天，按开工令发出之日起计算。</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1期：支付比例10%,施工单位进场后一个月内，支付合同价款的10%；</w:t>
            </w:r>
          </w:p>
          <w:p>
            <w:pPr>
              <w:pStyle w:val="null3"/>
            </w:pPr>
            <w:r>
              <w:rPr/>
              <w:t>2期：支付比例30%,由施工单位申请，经监理单位、建设单位出具核实意见，证明工程量达50%以上的，自提供证明之日起一个月内，支付合同价的30%；</w:t>
            </w:r>
          </w:p>
          <w:p>
            <w:pPr>
              <w:pStyle w:val="null3"/>
            </w:pPr>
            <w:r>
              <w:rPr/>
              <w:t>3期：支付比例30%,工程竣工验收合格，项目结算资料送审，确认结算价半年内，支付合同价的30%；</w:t>
            </w:r>
          </w:p>
          <w:p>
            <w:pPr>
              <w:pStyle w:val="null3"/>
            </w:pPr>
            <w:r>
              <w:rPr/>
              <w:t>4期：支付比例30%,项目结算资料送审，确认结算价两年内，按照最终结算价不计利息支付余款。 其它说明: （1）成交供应商收取工程款时按以下规定执行：成交供应商收取工程款时，必须开具正规的增值税发票。有关税费由成交供应商负责承担。 （2）成交供应商如非佛山市企业的，成交供应商应严格按税收政策规定，向工程所在地税务机关申报预缴增值税等各项税款，在收取工程款时，成交供应商需向发包人提供工程所在地税款缴纳凭证及发票，否则发包人有权拒绝支付工程款。由于财政拨款特殊性，工程进度款支付时间以财政拨款支付日期为准。</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1期：工程质量符合国家、省或行业现行的工程建设质量验收标准及规范，须达到合格验收质量等级标准。</w:t>
            </w:r>
          </w:p>
        </w:tc>
      </w:tr>
      <w:tr>
        <w:tc>
          <w:tcPr>
            <w:tcW w:type="dxa" w:w="4153"/>
          </w:tcPr>
          <w:p>
            <w:pPr>
              <w:pStyle w:val="null3"/>
            </w:pPr>
            <w:r>
              <w:rPr/>
              <w:t>履约保证金</w:t>
            </w:r>
          </w:p>
        </w:tc>
        <w:tc>
          <w:tcPr>
            <w:tcW w:type="dxa" w:w="4153"/>
          </w:tcPr>
          <w:p>
            <w:pPr>
              <w:pStyle w:val="null3"/>
            </w:pPr>
            <w:r>
              <w:rPr/>
              <w:t>收取比例：5%,说明：履约保证金可采用不可撤销的保函形式递交。 提交时限：须在签订合同前缴纳。 履约保证金递交和退还时间：履约保证金在合同签署前提交，在工程竣工验收合格后退还（不计利息）。 注：若工程没有发生违约、安全生产事故、劳资纠纷，则在工程竣工验收合格后30日内一并退回（不计息）；履约保函失效未能重新递交有效的履约保函的，成交供应商必须以银行转账的形式补齐履约保证金，否则每延期一天，按工期违约条款进行处罚；若工程发生违约、安全生产事故、劳资纠纷，则履约保证金作为处理违约、安全生产事故、劳资纠纷的费用，不足部分在工程结算款中扣减。</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本项目预算金额为2,117,146.24元，最高限价为人民币2,117,146.24元。其中绿色施工安全防护措施费为90,182.35元。供应商的报价若超过最高限价，其报价将视为无效。磋商响应文件中只允许有唯一的一个报价，不得有其他方案等，否则其磋商响应文件无效。 本项目的绿色施工安全防护措施费为不可竞争费，供应商在报价中必须包含且不得更改，否则其磋商响应文件无效。 2、磋商报价应包括：完成工工程量清单范围内的全部施工内容所发生的人工费、材料费、机械费、管理费、项目措施费、规费、利润、税金、配合费、预留金、质保期服务、验收手续费和施工合同包含的所有风险、责任等完成本次招标项目的全部费用。 3、供应商应充分考虑施工期间各类材料的市场价格变化和可能的国家政策性调整，确定风险系数，对工程量清单及图纸所包含的所有内容及本采购文件涉及到的范围内的施工进行综合单价包干报价。 4、除非采购人对磋商文件予以修改，供应商必须按采购人提供的工程量清单中列出的工程项目和工程量填报单价和合价，供应商不得擅自增减、变更清单项目子项、项目特征、计量单位及清单工程量数量，只允许有一个报价。任何有选择的报价将不予接受。供应商未填单价或合价的工程项目，在实施后，采购人将不予以支付，并视为该项费用已包括在其他有价款的单价或合价内。 5 、最后磋商报价不得高于首轮报价。最后报价中的绿色施工安全防护措施费按竞争性磋商文件明确的金额固定不变，供应商报价时充分考虑该风险因素。 7、因本项目的采购办法是竞争性磋商，须作最后的报价。如磋商过程中，供应商的最后报价低于首轮报价的，绿色施工安全防护措施费额等不可竞争费的不进行调整，其余各工程量清单项目的最后综合单价以首轮报价时的单价乘以相应的优惠系数为准。优惠系数=(最后报价总价-绿色施工安全防护措施费总价)÷(响应文件报价总价-绿色施工安全防护措施费总价)，最后综合单价=响应文件报价的单价×优惠系数。(计算过程均保留2位小数，第三位四舍五入)。</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质量保修期要求</w:t>
            </w:r>
          </w:p>
        </w:tc>
        <w:tc>
          <w:tcPr>
            <w:tcW w:type="dxa" w:w="2076"/>
          </w:tcPr>
          <w:p>
            <w:pPr>
              <w:pStyle w:val="null3"/>
              <w:jc w:val="left"/>
            </w:pPr>
            <w:r>
              <w:rPr/>
              <w:t>本工程质量保修期为12个月，质量保修期自工程竣工验收合格之日起计算。</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其他建筑工程</w:t>
            </w:r>
          </w:p>
        </w:tc>
        <w:tc>
          <w:tcPr>
            <w:tcW w:type="dxa" w:w="933"/>
          </w:tcPr>
          <w:p>
            <w:pPr>
              <w:pStyle w:val="null3"/>
              <w:jc w:val="left"/>
            </w:pPr>
            <w:r>
              <w:rPr/>
              <w:t>佛山市高明区荷城街道农村综合改革现代水产种业基地基础设施提升项目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2,117,146.24</w:t>
            </w:r>
          </w:p>
        </w:tc>
        <w:tc>
          <w:tcPr>
            <w:tcW w:type="dxa" w:w="933"/>
          </w:tcPr>
          <w:p>
            <w:pPr>
              <w:pStyle w:val="null3"/>
              <w:jc w:val="right"/>
            </w:pPr>
            <w:r>
              <w:rPr/>
              <w:t>2,117,146.24</w:t>
            </w:r>
          </w:p>
        </w:tc>
        <w:tc>
          <w:tcPr>
            <w:tcW w:type="dxa" w:w="840"/>
          </w:tcPr>
          <w:p>
            <w:pPr>
              <w:pStyle w:val="null3"/>
            </w:pPr>
            <w:r>
              <w:rPr/>
              <w:t>建筑业</w:t>
            </w:r>
          </w:p>
        </w:tc>
        <w:tc>
          <w:tcPr>
            <w:tcW w:type="dxa" w:w="933"/>
          </w:tcPr>
          <w:p>
            <w:pPr>
              <w:pStyle w:val="null3"/>
            </w:pPr>
            <w:r>
              <w:rPr/>
              <w:t>详见附表一</w:t>
            </w:r>
          </w:p>
        </w:tc>
      </w:tr>
    </w:tbl>
    <w:p>
      <w:pPr>
        <w:pStyle w:val="null3"/>
      </w:pPr>
      <w:r>
        <w:rPr>
          <w:b/>
        </w:rPr>
        <w:t>附表</w:t>
      </w:r>
      <w:r>
        <w:rPr>
          <w:b/>
        </w:rPr>
        <w:t>一</w:t>
      </w:r>
      <w:r>
        <w:rPr>
          <w:b/>
        </w:rPr>
        <w:t>：</w:t>
      </w:r>
      <w:r>
        <w:rPr>
          <w:b/>
        </w:rPr>
        <w:t>佛山市高明区荷城街道农村综合改革现代水产种业基地基础设施提升项目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投入本项目的主要人员最低要求：</w:t>
            </w:r>
          </w:p>
          <w:p>
            <w:pPr>
              <w:pStyle w:val="null3"/>
              <w:jc w:val="both"/>
            </w:pPr>
            <w:r>
              <w:rPr>
                <w:sz w:val="21"/>
              </w:rPr>
              <w:t>1</w:t>
            </w:r>
            <w:r>
              <w:rPr>
                <w:sz w:val="21"/>
              </w:rPr>
              <w:t>、对拟派项目负责人的资格要求：须具备注册于供应商本单位的市政公用工程专业二级（或以上）有效的电子注册建造师执业资格证书复印件；并持有有效的《安全生产考核合格证（</w:t>
            </w:r>
            <w:r>
              <w:rPr>
                <w:sz w:val="21"/>
              </w:rPr>
              <w:t>B</w:t>
            </w:r>
            <w:r>
              <w:rPr>
                <w:sz w:val="21"/>
              </w:rPr>
              <w:t>证）》（供应商可提供所在省份相关建筑施工企业管理人员安全生产考核信息系统的证书查询信息网页打印件或电子证照打印件）。</w:t>
            </w:r>
          </w:p>
          <w:p>
            <w:pPr>
              <w:pStyle w:val="null3"/>
              <w:jc w:val="both"/>
            </w:pPr>
            <w:r>
              <w:rPr>
                <w:sz w:val="21"/>
              </w:rPr>
              <w:t>2</w:t>
            </w:r>
            <w:r>
              <w:rPr>
                <w:sz w:val="21"/>
              </w:rPr>
              <w:t>、拟派项目负责人没有在其他在建项目中担任项目负责人。拟派项目负责人如有参与其他工程投标的情况，必须在响应文件中说明。供应商应慎重考虑选派一名项目负责人参加多个工程项目的投标竞争，如投标项目负责人在两个及以上工程项目均中标的，只能按照不同工程项目成交通知书发出的时间先后顺序，担任供应商最先成交项目的项目负责人。如本工程项目为后确定该企业为成交供应商的，采购人将取消其成交资格。供应商隐瞒成交项目获取中标的，按弄虚作假骗取中标查处。（须在响应文件中提供承诺函。）</w:t>
            </w:r>
          </w:p>
          <w:p>
            <w:pPr>
              <w:pStyle w:val="null3"/>
              <w:jc w:val="both"/>
            </w:pPr>
            <w:r>
              <w:rPr>
                <w:sz w:val="21"/>
              </w:rPr>
              <w:t>3</w:t>
            </w:r>
            <w:r>
              <w:rPr>
                <w:sz w:val="21"/>
              </w:rPr>
              <w:t>、专职安全人员：至少</w:t>
            </w:r>
            <w:r>
              <w:rPr>
                <w:sz w:val="21"/>
              </w:rPr>
              <w:t>1</w:t>
            </w:r>
            <w:r>
              <w:rPr>
                <w:sz w:val="21"/>
              </w:rPr>
              <w:t>名，须具有《安全生产考核合格证（</w:t>
            </w:r>
            <w:r>
              <w:rPr>
                <w:sz w:val="21"/>
              </w:rPr>
              <w:t>C</w:t>
            </w:r>
            <w:r>
              <w:rPr>
                <w:sz w:val="21"/>
              </w:rPr>
              <w:t>证）》或《安全生产考核合格证（综合类</w:t>
            </w:r>
            <w:r>
              <w:rPr>
                <w:sz w:val="21"/>
              </w:rPr>
              <w:t>C3</w:t>
            </w:r>
            <w:r>
              <w:rPr>
                <w:sz w:val="21"/>
              </w:rPr>
              <w:t>证）》（供应商可提供所在省份相关建筑施工企业管理人员安全生产考核信息系统的证书查询信息网页打印件或电子证照打印件），且为投标单位在职人员。</w:t>
            </w:r>
          </w:p>
          <w:p>
            <w:pPr>
              <w:pStyle w:val="null3"/>
              <w:jc w:val="both"/>
            </w:pPr>
            <w:r>
              <w:rPr>
                <w:sz w:val="21"/>
              </w:rPr>
              <w:t>4</w:t>
            </w:r>
            <w:r>
              <w:rPr>
                <w:sz w:val="21"/>
              </w:rPr>
              <w:t>、须提供供应商发布磋商公告当月往前顺推</w:t>
            </w:r>
            <w:r>
              <w:rPr>
                <w:sz w:val="21"/>
              </w:rPr>
              <w:t>6</w:t>
            </w:r>
            <w:r>
              <w:rPr>
                <w:sz w:val="21"/>
              </w:rPr>
              <w:t>个月中任意一个月为拟派人员缴纳社保资金的有效的社保证明材料。以供应商（或其分支机构）所属当地社保管理部门出具的证明材料的扫描件为准。</w:t>
            </w:r>
          </w:p>
        </w:tc>
      </w:tr>
      <w:tr>
        <w:tc>
          <w:tcPr>
            <w:tcW w:type="dxa" w:w="2076"/>
          </w:tcPr>
          <w:p/>
        </w:tc>
        <w:tc>
          <w:tcPr>
            <w:tcW w:type="dxa" w:w="415"/>
          </w:tcPr>
          <w:p>
            <w:pPr>
              <w:pStyle w:val="null3"/>
            </w:pPr>
            <w:r>
              <w:rPr/>
              <w:t>2</w:t>
            </w:r>
          </w:p>
        </w:tc>
        <w:tc>
          <w:tcPr>
            <w:tcW w:type="dxa" w:w="5814"/>
          </w:tcPr>
          <w:p>
            <w:pPr>
              <w:pStyle w:val="null3"/>
              <w:jc w:val="both"/>
            </w:pPr>
            <w:r>
              <w:rPr>
                <w:sz w:val="21"/>
              </w:rPr>
              <w:t>项目图纸：详见附件《图纸》。</w:t>
            </w:r>
          </w:p>
          <w:p>
            <w:pPr>
              <w:pStyle w:val="null3"/>
              <w:jc w:val="both"/>
            </w:pPr>
            <w:r>
              <w:rPr>
                <w:sz w:val="21"/>
              </w:rPr>
              <w:t>项目工程量清单：详见附件《工程量清单》。</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1.采购代理机构：本项目是指佛山捷诚工程项目管理有限公司，负责整个采购活动的组织，依法负责编制和发布磋商文件，对磋商文件拥有最终的解释权，不以任何身份出任磋商小组成员。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佛山市高明区荷城街道农业农村办公室</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招标代理费以中标价为计费基数，参照国家计委计价格[2002]1980号文及佛山市高明区荷城街道办事处关于印发《荷城街道政府性资金投资建设工程及采购招标代理等服务收费计费参考指引》规定的收费标准收取招标代理服务费。</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1、因本项目采用竞争性磋商方式采购，且通过远程电子开启，供应商需登录智慧云平台项目采购系统的等候大厅留意响应文件的澄清、磋商、最后报价等环节信息，在规定时间内完成对应的响应、报价并加盖电子印章（未按要求进行响应，由此造成的后果由供应商自行承担）。磋商响应时间则以磋商小组在系统设置的时间为准。当磋商小组发起磋商环节时，供应商需要进行响应，不在规定时间内进行响应的供应商将视为不响应，作无效响应处理。（供应商系统中，若供应商未做应答，则时间截止后系统自动弹出提醒，并视供应商未应答响应）。</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佛山捷诚工程项目管理有限公司</w:t>
      </w:r>
      <w:r>
        <w:rPr/>
        <w:t>代收。具体操作要求详见</w:t>
      </w:r>
      <w:r>
        <w:rPr/>
        <w:t>佛山捷诚工程项目管理有限公司</w:t>
      </w:r>
      <w:r>
        <w:rPr/>
        <w:t>有关指引，递交事宜请自行咨询</w:t>
      </w:r>
      <w:r>
        <w:rPr/>
        <w:t>佛山捷诚工程项目管理有限公司</w:t>
      </w:r>
      <w:r>
        <w:rPr/>
        <w:t>；请各供应商在响应文件递交截止时间前按须知前附表规定的金额递交至</w:t>
      </w:r>
      <w:r>
        <w:rPr/>
        <w:t>佛山捷诚工程项目管理有限公司</w:t>
      </w:r>
      <w:r>
        <w:rPr/>
        <w:t>，到账情况以开启时</w:t>
      </w:r>
      <w:r>
        <w:rPr/>
        <w:t>佛山捷诚工程项目管理有限公司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（2）未成交的供应商保证金，在成交供应商发出后5个工作日内原额退还。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广东省公共资源交易平台（佛山市）（https://ygp.gdzwfw.gov.cn/ggzy-portal/#/440600/index），佛山市高明区政府网（http://www.gaoming.gov.cn/），采购机构网址（http://www.fsjczb.com/）。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广东省公共资源交易平台（佛山市）（https://ygp.gdzwfw.gov.cn/ggzy-portal/#/440600/index），佛山市高明区政府网（http://www.gaoming.gov.cn/），采购机构网址（http://www.fsjczb.com/）。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范工</w:t>
      </w:r>
    </w:p>
    <w:p>
      <w:pPr>
        <w:pStyle w:val="null3"/>
        <w:ind w:firstLine="480"/>
      </w:pPr>
      <w:r>
        <w:rPr/>
        <w:t>电话：</w:t>
      </w:r>
      <w:r>
        <w:rPr/>
        <w:t>0757-29956819</w:t>
      </w:r>
    </w:p>
    <w:p>
      <w:pPr>
        <w:pStyle w:val="null3"/>
        <w:ind w:firstLine="480"/>
      </w:pPr>
      <w:r>
        <w:rPr/>
        <w:t>传真：</w:t>
      </w:r>
      <w:r>
        <w:rPr/>
        <w:t>/</w:t>
      </w:r>
    </w:p>
    <w:p>
      <w:pPr>
        <w:pStyle w:val="null3"/>
        <w:ind w:firstLine="480"/>
      </w:pPr>
      <w:r>
        <w:rPr/>
        <w:t>邮箱：</w:t>
      </w:r>
      <w:r>
        <w:rPr/>
        <w:t>fsjc0808@126.com</w:t>
      </w:r>
    </w:p>
    <w:p>
      <w:pPr>
        <w:pStyle w:val="null3"/>
        <w:ind w:firstLine="480"/>
      </w:pPr>
      <w:r>
        <w:rPr/>
        <w:t>地址：</w:t>
      </w:r>
      <w:r>
        <w:rPr/>
        <w:t>佛山市南海区桂城街道鸿晖产业新城2座310号</w:t>
      </w:r>
    </w:p>
    <w:p>
      <w:pPr>
        <w:pStyle w:val="null3"/>
        <w:ind w:firstLine="480"/>
      </w:pPr>
      <w:r>
        <w:rPr/>
        <w:t>邮编：</w:t>
      </w:r>
      <w:r>
        <w:rPr/>
        <w:t>528200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政府采购监督管理机构名称：高明区政务服务数据管理局交易监管股</w:t>
      </w:r>
    </w:p>
    <w:p>
      <w:pPr>
        <w:pStyle w:val="null3"/>
      </w:pPr>
      <w:r>
        <w:rPr/>
        <w:t>地 址：高明区荷城街道三洲百灵路88号</w:t>
      </w:r>
    </w:p>
    <w:p>
      <w:pPr>
        <w:pStyle w:val="null3"/>
      </w:pPr>
      <w:r>
        <w:rPr/>
        <w:t>电 话：0757-88618232</w:t>
      </w:r>
    </w:p>
    <w:p>
      <w:pPr>
        <w:pStyle w:val="null3"/>
      </w:pPr>
      <w:r>
        <w:rPr/>
        <w:t>邮 编：528511</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佛山市高明区荷城街道农村综合改革现代水产种业基地基础设施提升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佛山捷诚工程项目管理有限公司</w:t>
      </w:r>
      <w:r>
        <w:rPr/>
        <w:t>统一对外发布。</w:t>
      </w:r>
    </w:p>
    <w:p>
      <w:pPr>
        <w:pStyle w:val="null3"/>
        <w:ind w:firstLine="480"/>
      </w:pPr>
      <w:r>
        <w:rPr/>
        <w:t>（2）对</w:t>
      </w:r>
      <w:r>
        <w:rPr/>
        <w:t>佛山捷诚工程项目管理有限公司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采购包1（佛山市高明区荷城街道农村综合改革现代水产种业基地基础设施提升项目）：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采购包1（佛山市高明区荷城街道农村综合改革现代水产种业基地基础设施提升项目）：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磋商截止日前6个月内任意1个月依法缴纳税收和社会保障资金的相关材料或提供《政府采购供应商资格信用承诺函》（格式详见采购公告附件）。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须提供下列任一项证明材料：①提供2022年度或2023年度的财务状况报告，财务状况报告须由第三方会计师事务所出具，并能清晰显示第三方会计师事务所的印章和注册会计师签字盖章，且能反映审计结论；如为新成立的公司，应提供响应截止时间前三个月内任意一个月的公司财务报表复印件。若已对接“粤省事”“粤商通”“粤信签”等系统的，可提供书面承诺声明函（格式自拟）。②基本开户银行出具投标截止日前6个月内（含投标截止时间当月，并往前顺推）任意1个月的资信证明，并同时提供开户（基本户）许可证或银行开具的《基本存款账户信息》（公户账户主档）或其他能反映资信证明是基本开户银行出具的证明材料，以上文件均需加盖银行印章；③或提供《政府采购供应商资格信用承诺函》（格式详见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格式详见采购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企业资质</w:t>
            </w:r>
          </w:p>
        </w:tc>
        <w:tc>
          <w:tcPr>
            <w:tcW w:type="dxa" w:w="4238"/>
          </w:tcPr>
          <w:p>
            <w:pPr>
              <w:pStyle w:val="null3"/>
            </w:pPr>
            <w:r>
              <w:rPr/>
              <w:t>供应商须具有承接本工程所需的市政公用工程施工总承包三级或以上资质（提供相关证书扫描件）【供应商的资质证书有效期延续符合《住房城乡建设部建筑市场监管司关于建设工程企业资质延续有关事项的通知 》（建司局函市〔2023〕116 号）、《广东省住房和城乡建设厅关于建设工程企业资质有关事宜的通知》（粤建许函〔2023〕820号）文件规定的，则按其执行。】</w:t>
            </w:r>
          </w:p>
        </w:tc>
      </w:tr>
      <w:tr>
        <w:tc>
          <w:tcPr>
            <w:tcW w:type="dxa" w:w="890"/>
          </w:tcPr>
          <w:p>
            <w:pPr>
              <w:pStyle w:val="null3"/>
            </w:pPr>
            <w:r>
              <w:rPr/>
              <w:t>7</w:t>
            </w:r>
          </w:p>
        </w:tc>
        <w:tc>
          <w:tcPr>
            <w:tcW w:type="dxa" w:w="3178"/>
          </w:tcPr>
          <w:p>
            <w:pPr>
              <w:pStyle w:val="null3"/>
            </w:pPr>
            <w:r>
              <w:rPr/>
              <w:t>安全生产许可</w:t>
            </w:r>
          </w:p>
        </w:tc>
        <w:tc>
          <w:tcPr>
            <w:tcW w:type="dxa" w:w="4238"/>
          </w:tcPr>
          <w:p>
            <w:pPr>
              <w:pStyle w:val="null3"/>
            </w:pPr>
            <w:r>
              <w:rPr/>
              <w:t>供应商必须持有有效的《安全生产许可证》（提供证书复印件并加盖单位公章）。</w:t>
            </w:r>
          </w:p>
        </w:tc>
      </w:tr>
      <w:tr>
        <w:tc>
          <w:tcPr>
            <w:tcW w:type="dxa" w:w="890"/>
          </w:tcPr>
          <w:p>
            <w:pPr>
              <w:pStyle w:val="null3"/>
            </w:pPr>
            <w:r>
              <w:rPr/>
              <w:t>8</w:t>
            </w:r>
          </w:p>
        </w:tc>
        <w:tc>
          <w:tcPr>
            <w:tcW w:type="dxa" w:w="3178"/>
          </w:tcPr>
          <w:p>
            <w:pPr>
              <w:pStyle w:val="null3"/>
            </w:pPr>
            <w:r>
              <w:rPr/>
              <w:t>信誉</w:t>
            </w:r>
          </w:p>
        </w:tc>
        <w:tc>
          <w:tcPr>
            <w:tcW w:type="dxa" w:w="4238"/>
          </w:tcPr>
          <w:p>
            <w:pPr>
              <w:pStyle w:val="null3"/>
            </w:pPr>
            <w:r>
              <w:rPr/>
              <w:t>供应商应有良好信誉，在佛山市建筑诚信评价体系管理平台中办理登记并获得对应行业的建筑行业诚信档案（资质类别：建筑业企业（施工）），佛山市建筑诚信评价体系管理平台的考评等级为D级或以上且状态显示为“正常”（提供佛山市建筑诚信评价体系管理平台网页截图）。</w:t>
            </w:r>
          </w:p>
        </w:tc>
      </w:tr>
      <w:tr>
        <w:tc>
          <w:tcPr>
            <w:tcW w:type="dxa" w:w="890"/>
          </w:tcPr>
          <w:p>
            <w:pPr>
              <w:pStyle w:val="null3"/>
            </w:pPr>
            <w:r>
              <w:rPr/>
              <w:t>9</w:t>
            </w:r>
          </w:p>
        </w:tc>
        <w:tc>
          <w:tcPr>
            <w:tcW w:type="dxa" w:w="3178"/>
          </w:tcPr>
          <w:p>
            <w:pPr>
              <w:pStyle w:val="null3"/>
            </w:pPr>
            <w:r>
              <w:rPr/>
              <w:t>省外企业要求</w:t>
            </w:r>
          </w:p>
        </w:tc>
        <w:tc>
          <w:tcPr>
            <w:tcW w:type="dxa" w:w="4238"/>
          </w:tcPr>
          <w:p>
            <w:pPr>
              <w:pStyle w:val="null3"/>
            </w:pPr>
            <w:r>
              <w:rPr/>
              <w:t>广东省以外的供应商，须提供在广东建设信息网（网址：www.gdcic.net）“进粤企业和人员诚信信息登记平台”专栏关于供应商进粤企业及人员信息登记的网页打印件（提供网页截图）。</w:t>
            </w:r>
          </w:p>
        </w:tc>
      </w:tr>
      <w:tr>
        <w:tc>
          <w:tcPr>
            <w:tcW w:type="dxa" w:w="890"/>
          </w:tcPr>
          <w:p>
            <w:pPr>
              <w:pStyle w:val="null3"/>
            </w:pPr>
            <w:r>
              <w:rPr/>
              <w:t>10</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11</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不得再参与本项目投标（响应）。（注：提供响应承诺函）</w:t>
            </w:r>
          </w:p>
        </w:tc>
      </w:tr>
      <w:tr>
        <w:tc>
          <w:tcPr>
            <w:tcW w:type="dxa" w:w="890"/>
          </w:tcPr>
          <w:p>
            <w:pPr>
              <w:pStyle w:val="null3"/>
            </w:pPr>
            <w:r>
              <w:rPr/>
              <w:t>12</w:t>
            </w:r>
          </w:p>
        </w:tc>
        <w:tc>
          <w:tcPr>
            <w:tcW w:type="dxa" w:w="3178"/>
          </w:tcPr>
          <w:p>
            <w:pPr>
              <w:pStyle w:val="null3"/>
            </w:pPr>
            <w:r>
              <w:rPr/>
              <w:t>是否接受联合体响应</w:t>
            </w:r>
          </w:p>
        </w:tc>
        <w:tc>
          <w:tcPr>
            <w:tcW w:type="dxa" w:w="4238"/>
          </w:tcPr>
          <w:p>
            <w:pPr>
              <w:pStyle w:val="null3"/>
            </w:pPr>
            <w:r>
              <w:rPr/>
              <w:t>本项目不接受联合体响应。</w:t>
            </w:r>
          </w:p>
        </w:tc>
      </w:tr>
      <w:tr>
        <w:tc>
          <w:tcPr>
            <w:tcW w:type="dxa" w:w="890"/>
          </w:tcPr>
          <w:p>
            <w:pPr>
              <w:pStyle w:val="null3"/>
            </w:pPr>
            <w:r>
              <w:rPr/>
              <w:t>13</w:t>
            </w:r>
          </w:p>
        </w:tc>
        <w:tc>
          <w:tcPr>
            <w:tcW w:type="dxa" w:w="3178"/>
          </w:tcPr>
          <w:p>
            <w:pPr>
              <w:pStyle w:val="null3"/>
            </w:pPr>
            <w:r>
              <w:rPr/>
              <w:t>本采购包专门面向中小企业采购</w:t>
            </w:r>
          </w:p>
        </w:tc>
        <w:tc>
          <w:tcPr>
            <w:tcW w:type="dxa" w:w="4238"/>
          </w:tcPr>
          <w:p>
            <w:pPr>
              <w:pStyle w:val="null3"/>
            </w:pPr>
            <w:r>
              <w:rPr/>
              <w:t>本项目整体专门面向中小企业。只允许中小微企业、监狱企业、残疾人福利性单位参与本项目投标。中小企业具体标准根据《工业和信息化部、国家统计局、国家发展和改革委员会、财政部关于印发中小企业划型标准规定的通知》（工信部联企业〔2011〕300号）文件进行划分；监狱企业根据（财库〔2014〕68号）的规定；残疾人福利性单位根据（财库〔2017〕141号）的规定。须提供有效的中小企业声明函（或残疾人福利性单位声明函或监狱企业证明文件）。本项目所属行业为建筑业。</w:t>
            </w:r>
          </w:p>
        </w:tc>
      </w:tr>
    </w:tbl>
    <w:p>
      <w:pPr>
        <w:pStyle w:val="null3"/>
        <w:ind w:firstLine="480"/>
      </w:pPr>
      <w:r>
        <w:rPr/>
        <w:t>表二符合性审查表：</w:t>
      </w:r>
    </w:p>
    <w:p>
      <w:pPr>
        <w:pStyle w:val="null3"/>
      </w:pPr>
      <w:r>
        <w:rPr/>
        <w:t>采购包1（佛山市高明区荷城街道农村综合改革现代水产种业基地基础设施提升项目）：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响应承诺函</w:t>
            </w:r>
          </w:p>
        </w:tc>
        <w:tc>
          <w:tcPr>
            <w:tcW w:type="dxa" w:w="4238"/>
          </w:tcPr>
          <w:p>
            <w:pPr>
              <w:pStyle w:val="null3"/>
            </w:pPr>
            <w:r>
              <w:rPr/>
              <w:t>响应承诺函已提交并符合竞争性磋商文件要求的，且投标有效期不少于磋商文件中载明的投标有效期。</w:t>
            </w:r>
          </w:p>
        </w:tc>
      </w:tr>
      <w:tr>
        <w:tc>
          <w:tcPr>
            <w:tcW w:type="dxa" w:w="890"/>
          </w:tcPr>
          <w:p>
            <w:pPr>
              <w:pStyle w:val="null3"/>
            </w:pPr>
            <w:r>
              <w:rPr/>
              <w:t>2</w:t>
            </w:r>
          </w:p>
        </w:tc>
        <w:tc>
          <w:tcPr>
            <w:tcW w:type="dxa" w:w="3178"/>
          </w:tcPr>
          <w:p>
            <w:pPr>
              <w:pStyle w:val="null3"/>
            </w:pPr>
            <w:r>
              <w:rPr/>
              <w:t>响应文件的签署和盖章</w:t>
            </w:r>
          </w:p>
        </w:tc>
        <w:tc>
          <w:tcPr>
            <w:tcW w:type="dxa" w:w="4238"/>
          </w:tcPr>
          <w:p>
            <w:pPr>
              <w:pStyle w:val="null3"/>
            </w:pPr>
            <w:r>
              <w:rPr/>
              <w:t>按照磋商文件规定要求签署、盖章且响应文件有法定代表人签字或盖章，或签字人有法定代表人有效授权书的。</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报价未超过竞争性磋商文件中规定的预算金额或者最高限价；不存在报价明显不合理而不能合理说明的情况。</w:t>
            </w:r>
          </w:p>
        </w:tc>
      </w:tr>
      <w:tr>
        <w:tc>
          <w:tcPr>
            <w:tcW w:type="dxa" w:w="890"/>
          </w:tcPr>
          <w:p>
            <w:pPr>
              <w:pStyle w:val="null3"/>
            </w:pPr>
            <w:r>
              <w:rPr/>
              <w:t>4</w:t>
            </w:r>
          </w:p>
        </w:tc>
        <w:tc>
          <w:tcPr>
            <w:tcW w:type="dxa" w:w="3178"/>
          </w:tcPr>
          <w:p>
            <w:pPr>
              <w:pStyle w:val="null3"/>
            </w:pPr>
            <w:r>
              <w:rPr/>
              <w:t>响应文件未含有采购人不能接受的附加条件</w:t>
            </w:r>
          </w:p>
        </w:tc>
        <w:tc>
          <w:tcPr>
            <w:tcW w:type="dxa" w:w="4238"/>
          </w:tcPr>
          <w:p>
            <w:pPr>
              <w:pStyle w:val="null3"/>
            </w:pPr>
            <w:r>
              <w:rPr/>
              <w:t>响应文件未含有采购人不能接受的附加条件的 (包括但不限于对竞争性磋商文件的实质性技术与商务的 (即标注★号条款) 条款产生负偏离的) 。</w:t>
            </w:r>
          </w:p>
        </w:tc>
      </w:tr>
      <w:tr>
        <w:tc>
          <w:tcPr>
            <w:tcW w:type="dxa" w:w="890"/>
          </w:tcPr>
          <w:p>
            <w:pPr>
              <w:pStyle w:val="null3"/>
            </w:pPr>
            <w:r>
              <w:rPr/>
              <w:t>5</w:t>
            </w:r>
          </w:p>
        </w:tc>
        <w:tc>
          <w:tcPr>
            <w:tcW w:type="dxa" w:w="3178"/>
          </w:tcPr>
          <w:p>
            <w:pPr>
              <w:pStyle w:val="null3"/>
            </w:pPr>
            <w:r>
              <w:rPr/>
              <w:t>其他无效情形</w:t>
            </w:r>
          </w:p>
        </w:tc>
        <w:tc>
          <w:tcPr>
            <w:tcW w:type="dxa" w:w="4238"/>
          </w:tcPr>
          <w:p>
            <w:pPr>
              <w:pStyle w:val="null3"/>
            </w:pPr>
            <w:r>
              <w:rPr/>
              <w:t>未发现法律、法规和竞争性磋商文件规定的其他无效情形。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采购包1(佛山市高明区荷城街道农村综合改革现代水产种业基地基础设施提升项目):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实施方案 (15.0分)</w:t>
            </w:r>
            <w:r>
              <w:rPr/>
              <w:t>，（等次分值选择：</w:t>
            </w:r>
            <w:r>
              <w:rPr/>
              <w:t>0.0;</w:t>
            </w:r>
            <w:r>
              <w:rPr/>
              <w:t>1.0;</w:t>
            </w:r>
            <w:r>
              <w:rPr/>
              <w:t>5.0;</w:t>
            </w:r>
            <w:r>
              <w:rPr/>
              <w:t>10.0;</w:t>
            </w:r>
            <w:r>
              <w:rPr/>
              <w:t>15.0;</w:t>
            </w:r>
            <w:r>
              <w:rPr/>
              <w:t>）</w:t>
            </w:r>
          </w:p>
        </w:tc>
        <w:tc>
          <w:tcPr>
            <w:tcW w:type="dxa" w:w="5076"/>
          </w:tcPr>
          <w:p>
            <w:pPr>
              <w:pStyle w:val="null3"/>
              <w:jc w:val="left"/>
            </w:pPr>
            <w:r>
              <w:rPr/>
              <w:t>根据各供应商的实施方案（包括但不限于：施工组织计划、工期进度等）是否合理、科学、可行进行评审。 1、施工方案完整全面，优于或满足项目要求，具有的操作性和可实施性强，得15分； 2、施工方案比较完整全面，符合项目要求，具有较强的操作性和可实施性，得10分； 3、施工方案内容一般，基本符合项目要求，操作性和可实施性一般，得5分； 4、施工方案内容简单，操作性和可实施性较差，得1分； 未提供相关描述，得0分。</w:t>
            </w:r>
          </w:p>
        </w:tc>
      </w:tr>
      <w:tr>
        <w:tc>
          <w:tcPr>
            <w:tcW w:type="dxa" w:w="922"/>
            <w:gridSpan w:val="2"/>
            <w:vMerge/>
          </w:tcPr>
          <w:p/>
        </w:tc>
        <w:tc>
          <w:tcPr>
            <w:tcW w:type="dxa" w:w="2307"/>
          </w:tcPr>
          <w:p>
            <w:pPr>
              <w:pStyle w:val="null3"/>
              <w:jc w:val="left"/>
            </w:pPr>
            <w:r>
              <w:rPr/>
              <w:t>质量保证措施 (7.0分)</w:t>
            </w:r>
            <w:r>
              <w:rPr/>
              <w:t>，（等次分值选择：</w:t>
            </w:r>
            <w:r>
              <w:rPr/>
              <w:t>0.0;</w:t>
            </w:r>
            <w:r>
              <w:rPr/>
              <w:t>1.0;</w:t>
            </w:r>
            <w:r>
              <w:rPr/>
              <w:t>3.0;</w:t>
            </w:r>
            <w:r>
              <w:rPr/>
              <w:t>5.0;</w:t>
            </w:r>
            <w:r>
              <w:rPr/>
              <w:t>7.0;</w:t>
            </w:r>
            <w:r>
              <w:rPr/>
              <w:t>）</w:t>
            </w:r>
          </w:p>
        </w:tc>
        <w:tc>
          <w:tcPr>
            <w:tcW w:type="dxa" w:w="5076"/>
          </w:tcPr>
          <w:p>
            <w:pPr>
              <w:pStyle w:val="null3"/>
              <w:jc w:val="left"/>
            </w:pPr>
            <w:r>
              <w:rPr/>
              <w:t>针对本项目的质量保证措施方面进行评审。 1、质量保证措施详细合理，对主要工序、施工工艺、材料验收等的质量控制方法合理可行、针对性强，得7分；2、质量保证措施较为完整，对主要工序、施工工艺、材料验收等的质量控制方法较合理可行、针对性较强，得5分； 3、质量保证措施一般，对主要工序、施工工艺、材料验收等的质量控制方法合理可行性、针对性等一般，得3分； 4、质量保证措施内容较差，得1分；未提供相关描述，得0分。</w:t>
            </w:r>
          </w:p>
        </w:tc>
      </w:tr>
      <w:tr>
        <w:tc>
          <w:tcPr>
            <w:tcW w:type="dxa" w:w="922"/>
            <w:gridSpan w:val="2"/>
            <w:vMerge/>
          </w:tcPr>
          <w:p/>
        </w:tc>
        <w:tc>
          <w:tcPr>
            <w:tcW w:type="dxa" w:w="2307"/>
          </w:tcPr>
          <w:p>
            <w:pPr>
              <w:pStyle w:val="null3"/>
              <w:jc w:val="left"/>
            </w:pPr>
            <w:r>
              <w:rPr/>
              <w:t>安全文明作业措施 (10.0分)</w:t>
            </w:r>
            <w:r>
              <w:rPr/>
              <w:t>，（等次分值选择：</w:t>
            </w:r>
            <w:r>
              <w:rPr/>
              <w:t>0.0;</w:t>
            </w:r>
            <w:r>
              <w:rPr/>
              <w:t>1.0;</w:t>
            </w:r>
            <w:r>
              <w:rPr/>
              <w:t>4.0;</w:t>
            </w:r>
            <w:r>
              <w:rPr/>
              <w:t>7.0;</w:t>
            </w:r>
            <w:r>
              <w:rPr/>
              <w:t>10.0;</w:t>
            </w:r>
            <w:r>
              <w:rPr/>
              <w:t>）</w:t>
            </w:r>
          </w:p>
        </w:tc>
        <w:tc>
          <w:tcPr>
            <w:tcW w:type="dxa" w:w="5076"/>
          </w:tcPr>
          <w:p>
            <w:pPr>
              <w:pStyle w:val="null3"/>
              <w:jc w:val="left"/>
            </w:pPr>
            <w:r>
              <w:rPr/>
              <w:t>根据供应商的安全文明作业措施进行评审： 1、能够根据本项目的特点，清楚、详尽地描述安全文明措施，考虑周全完整，切实可行，得10分； 2、能够较为清楚、详尽地描述安全文明措施，考虑较完整，可行性较好，得7分； 3、安全文明措施内容基本完整，基本可行，得4分； 4、安全文明措施欠缺完整、可行性较差，得1分；未提供相关描述，得0分。</w:t>
            </w:r>
          </w:p>
        </w:tc>
      </w:tr>
      <w:tr>
        <w:tc>
          <w:tcPr>
            <w:tcW w:type="dxa" w:w="922"/>
            <w:gridSpan w:val="2"/>
            <w:vMerge/>
          </w:tcPr>
          <w:p/>
        </w:tc>
        <w:tc>
          <w:tcPr>
            <w:tcW w:type="dxa" w:w="2307"/>
          </w:tcPr>
          <w:p>
            <w:pPr>
              <w:pStyle w:val="null3"/>
              <w:jc w:val="left"/>
            </w:pPr>
            <w:r>
              <w:rPr/>
              <w:t>应急方案 (10.0分)</w:t>
            </w:r>
            <w:r>
              <w:rPr/>
              <w:t>，（等次分值选择：</w:t>
            </w:r>
            <w:r>
              <w:rPr/>
              <w:t>0.0;</w:t>
            </w:r>
            <w:r>
              <w:rPr/>
              <w:t>1.0;</w:t>
            </w:r>
            <w:r>
              <w:rPr/>
              <w:t>4.0;</w:t>
            </w:r>
            <w:r>
              <w:rPr/>
              <w:t>7.0;</w:t>
            </w:r>
            <w:r>
              <w:rPr/>
              <w:t>10.0;</w:t>
            </w:r>
            <w:r>
              <w:rPr/>
              <w:t>）</w:t>
            </w:r>
          </w:p>
        </w:tc>
        <w:tc>
          <w:tcPr>
            <w:tcW w:type="dxa" w:w="5076"/>
          </w:tcPr>
          <w:p>
            <w:pPr>
              <w:pStyle w:val="null3"/>
              <w:jc w:val="left"/>
            </w:pPr>
            <w:r>
              <w:rPr/>
              <w:t>根据供应商应急方案（实施应急处理的具体措施）进行评审。 1、应急方案科学、合理，操作性强，得10分； 2、应急方案较合理，操作性较强，得7分； 3、应急方案一般，操作性一般，得4分； 4、应急方案内容简单，操作性较差，得1分； 未提供相关描述，得0分。</w:t>
            </w:r>
          </w:p>
        </w:tc>
      </w:tr>
      <w:tr>
        <w:tc>
          <w:tcPr>
            <w:tcW w:type="dxa" w:w="922"/>
            <w:gridSpan w:val="2"/>
            <w:vMerge/>
          </w:tcPr>
          <w:p/>
        </w:tc>
        <w:tc>
          <w:tcPr>
            <w:tcW w:type="dxa" w:w="2307"/>
          </w:tcPr>
          <w:p>
            <w:pPr>
              <w:pStyle w:val="null3"/>
              <w:jc w:val="left"/>
            </w:pPr>
            <w:r>
              <w:rPr/>
              <w:t>机械设备、劳动力投入计划 (8.0分)</w:t>
            </w:r>
            <w:r>
              <w:rPr/>
              <w:t>，（等次分值选择：</w:t>
            </w:r>
            <w:r>
              <w:rPr/>
              <w:t>0.0;</w:t>
            </w:r>
            <w:r>
              <w:rPr/>
              <w:t>2.0;</w:t>
            </w:r>
            <w:r>
              <w:rPr/>
              <w:t>4.0;</w:t>
            </w:r>
            <w:r>
              <w:rPr/>
              <w:t>6.0;</w:t>
            </w:r>
            <w:r>
              <w:rPr/>
              <w:t>8.0;</w:t>
            </w:r>
            <w:r>
              <w:rPr/>
              <w:t>）</w:t>
            </w:r>
          </w:p>
        </w:tc>
        <w:tc>
          <w:tcPr>
            <w:tcW w:type="dxa" w:w="5076"/>
          </w:tcPr>
          <w:p>
            <w:pPr>
              <w:pStyle w:val="null3"/>
              <w:jc w:val="left"/>
            </w:pPr>
            <w:r>
              <w:rPr/>
              <w:t>根据供应商所提供的机械设备、劳动力投入计划进行综合评审。1.投入计划与进度计划呼应，非常满足施工需要，调配投入计划合理、准确，得8分；2.投入计划与进度计划呼应，较好地满足施工需要，调配投入计划合理，得6分；3.投入计划与进度计划基本呼应，基本满足施工需要，调配投入计划基本合理，得4分；4.投入计划与进度计划未能较好呼应，不能较好地满足施工需要，得2分。 未提供相关描述，得0分。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(12.0分)</w:t>
            </w:r>
          </w:p>
        </w:tc>
        <w:tc>
          <w:tcPr>
            <w:tcW w:type="dxa" w:w="5076"/>
          </w:tcPr>
          <w:p>
            <w:pPr>
              <w:pStyle w:val="null3"/>
              <w:jc w:val="left"/>
            </w:pPr>
            <w:r>
              <w:rPr/>
              <w:t>近三年（自磋商公告发布当日往前推，以合同签订时间为准），供应商承接过同类项目业绩的，每提供一个有效业绩，得3分，本项最高得12分，未提供不得分。 注：供应商须提供施工合同（能体现业绩内容）并加盖供应商公章作为证明材料，不提供上述资料或资料提供不齐全的不得分。是否同类项目业绩由磋商小组判定。</w:t>
            </w:r>
          </w:p>
        </w:tc>
      </w:tr>
      <w:tr>
        <w:tc>
          <w:tcPr>
            <w:tcW w:type="dxa" w:w="922"/>
            <w:gridSpan w:val="2"/>
            <w:vMerge/>
          </w:tcPr>
          <w:p/>
        </w:tc>
        <w:tc>
          <w:tcPr>
            <w:tcW w:type="dxa" w:w="2307"/>
          </w:tcPr>
          <w:p>
            <w:pPr>
              <w:pStyle w:val="null3"/>
              <w:jc w:val="left"/>
            </w:pPr>
            <w:r>
              <w:rPr/>
              <w:t>拟投入本项目的团队人员情况 (12.0分)</w:t>
            </w:r>
          </w:p>
        </w:tc>
        <w:tc>
          <w:tcPr>
            <w:tcW w:type="dxa" w:w="5076"/>
          </w:tcPr>
          <w:p>
            <w:pPr>
              <w:pStyle w:val="null3"/>
              <w:jc w:val="left"/>
            </w:pPr>
            <w:r>
              <w:rPr/>
              <w:t>1、拟派的技术负责人（1人）：具有工程类中级职称得3分，具有工程类高级职称得6分；本小项最高得6分。 2、造价专业负责人（1人）：（1）具有一级注册造价工程师执业资格证书的，得2分；（2）同时具有一级注册造价工程师执业资格证书和市政相关专业中级职称的，得4分；（3）同时具有一级注册造价工程师执业资格证书和市政相关专业高级工程师职称的，得6分；本小项最高得6分。注：须同时提供以上人员的相关证书扫描件及本项目磋商公告发布当月往前顺推6个月的任意一个月(含磋商公告发布当月)在供应商单位或其分支机构购买社保证明复印件加盖供应商公章。不提供或者提供不全者不得分。</w:t>
            </w:r>
          </w:p>
        </w:tc>
      </w:tr>
      <w:tr>
        <w:tc>
          <w:tcPr>
            <w:tcW w:type="dxa" w:w="922"/>
            <w:gridSpan w:val="2"/>
            <w:vMerge/>
          </w:tcPr>
          <w:p/>
        </w:tc>
        <w:tc>
          <w:tcPr>
            <w:tcW w:type="dxa" w:w="2307"/>
          </w:tcPr>
          <w:p>
            <w:pPr>
              <w:pStyle w:val="null3"/>
              <w:jc w:val="left"/>
            </w:pPr>
            <w:r>
              <w:rPr/>
              <w:t>管理体系 (6.0分)</w:t>
            </w:r>
          </w:p>
        </w:tc>
        <w:tc>
          <w:tcPr>
            <w:tcW w:type="dxa" w:w="5076"/>
          </w:tcPr>
          <w:p>
            <w:pPr>
              <w:pStyle w:val="null3"/>
              <w:jc w:val="left"/>
            </w:pPr>
            <w:r>
              <w:rPr/>
              <w:t>供应商具有有效的质量管理体系认证、环境管理体系认证、职业健康安全管理体系认证证书，每提供一项认证得2分，最高6分。 注：须提供相关证书复印件加盖供应商公章。</w:t>
            </w:r>
          </w:p>
        </w:tc>
      </w:tr>
      <w:tr>
        <w:tc>
          <w:tcPr>
            <w:tcW w:type="dxa" w:w="922"/>
            <w:gridSpan w:val="2"/>
          </w:tcPr>
          <w:p>
            <w:pPr>
              <w:pStyle w:val="null3"/>
              <w:jc w:val="center"/>
            </w:pPr>
            <w:r>
              <w:rPr/>
              <w:t>投标报价</w:t>
            </w:r>
          </w:p>
        </w:tc>
        <w:tc>
          <w:tcPr>
            <w:tcW w:type="dxa" w:w="2307"/>
          </w:tcPr>
          <w:p>
            <w:pPr>
              <w:pStyle w:val="null3"/>
              <w:jc w:val="left"/>
            </w:pPr>
            <w:r>
              <w:rPr/>
              <w:t>响应报价得分 (20.0分)</w:t>
            </w:r>
          </w:p>
        </w:tc>
        <w:tc>
          <w:tcPr>
            <w:tcW w:type="dxa" w:w="5076"/>
          </w:tcPr>
          <w:p>
            <w:pPr>
              <w:pStyle w:val="null3"/>
              <w:jc w:val="left"/>
            </w:pPr>
            <w:r>
              <w:rPr/>
              <w:t>响应报价得分＝（评标基准价/响应报价）×价格分值【注：满足磋商文件要求且报价最低的响应报价为评标基准价。】最低报价不是中标的唯一依据。因落实政府采购政策进行价格调整的，以调整后的价格计算评标基准价和响应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 由磋商小组采取随机抽取的方式确定。排名第一的供应商为第一成交候选人，排名第二的供应商为第二成交候选人，排名第三的供应商为第三成交候选人。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b/>
        </w:rPr>
        <w:t>荷农</w:t>
      </w:r>
      <w:r>
        <w:rPr>
          <w:sz w:val="24"/>
          <w:b/>
        </w:rPr>
        <w:t>农办农</w:t>
      </w:r>
      <w:r>
        <w:rPr>
          <w:sz w:val="24"/>
          <w:b/>
        </w:rPr>
        <w:t>建</w:t>
      </w:r>
      <w:r>
        <w:rPr>
          <w:sz w:val="24"/>
          <w:b/>
        </w:rPr>
        <w:t>[</w:t>
      </w:r>
      <w:r>
        <w:rPr>
          <w:sz w:val="24"/>
          <w:b/>
        </w:rPr>
        <w:t xml:space="preserve">  </w:t>
      </w:r>
      <w:r>
        <w:rPr>
          <w:sz w:val="24"/>
          <w:b/>
        </w:rPr>
        <w:t>]   号</w:t>
      </w:r>
    </w:p>
    <w:p>
      <w:pPr>
        <w:pStyle w:val="null3"/>
        <w:jc w:val="center"/>
      </w:pPr>
      <w:r>
        <w:rPr>
          <w:sz w:val="52"/>
          <w:b/>
          <w:color w:val="000000"/>
        </w:rPr>
        <w:t>建设工程施工合同</w:t>
      </w:r>
      <w:r>
        <w:br/>
      </w:r>
    </w:p>
    <w:p>
      <w:pPr>
        <w:pStyle w:val="null3"/>
        <w:jc w:val="center"/>
      </w:pPr>
      <w:r>
        <w:br/>
      </w:r>
      <w:r>
        <w:rPr>
          <w:sz w:val="32"/>
          <w:b/>
          <w:color w:val="000000"/>
        </w:rPr>
        <w:t>住房和城乡建设部</w:t>
      </w:r>
    </w:p>
    <w:p>
      <w:pPr>
        <w:pStyle w:val="null3"/>
        <w:ind w:right="2715"/>
      </w:pPr>
      <w:r>
        <w:rPr>
          <w:sz w:val="32"/>
          <w:b/>
          <w:color w:val="000000"/>
        </w:rPr>
        <w:t>国家工商行政管理总局</w:t>
      </w:r>
    </w:p>
    <w:p>
      <w:pPr>
        <w:pStyle w:val="null3"/>
        <w:jc w:val="center"/>
      </w:pPr>
      <w:r>
        <w:rPr>
          <w:sz w:val="21"/>
          <w:b/>
          <w:color w:val="000000"/>
        </w:rPr>
        <w:t>第一部分</w:t>
      </w:r>
      <w:r>
        <w:rPr>
          <w:sz w:val="21"/>
          <w:b/>
          <w:color w:val="000000"/>
        </w:rPr>
        <w:t>合同协议书</w:t>
      </w:r>
    </w:p>
    <w:p>
      <w:pPr>
        <w:pStyle w:val="null3"/>
      </w:pPr>
      <w:r>
        <w:rPr>
          <w:sz w:val="21"/>
          <w:color w:val="000000"/>
        </w:rPr>
        <w:t>发包人（全称）：佛山市高明区荷城街道</w:t>
      </w:r>
      <w:r>
        <w:rPr>
          <w:sz w:val="21"/>
          <w:color w:val="000000"/>
        </w:rPr>
        <w:t>农业农村办公室</w:t>
      </w:r>
    </w:p>
    <w:p>
      <w:pPr>
        <w:pStyle w:val="null3"/>
      </w:pPr>
      <w:r>
        <w:rPr>
          <w:sz w:val="21"/>
          <w:color w:val="000000"/>
        </w:rPr>
        <w:t>承包人（全称）：</w:t>
      </w:r>
    </w:p>
    <w:p>
      <w:pPr>
        <w:pStyle w:val="null3"/>
        <w:ind w:firstLine="420"/>
      </w:pPr>
      <w:r>
        <w:rPr>
          <w:sz w:val="21"/>
          <w:color w:val="000000"/>
        </w:rPr>
        <w:t>根据《中华人民共和国合同法》、《中华人民共和国建筑法》及有关法律规定，遵循平等、自愿、公平和诚实信用的原则，双方就</w:t>
      </w:r>
      <w:r>
        <w:rPr>
          <w:u w:val="single"/>
        </w:rPr>
        <w:t xml:space="preserve">                             </w:t>
      </w:r>
      <w:r>
        <w:rPr>
          <w:sz w:val="21"/>
          <w:color w:val="000000"/>
        </w:rPr>
        <w:t>工程</w:t>
      </w:r>
      <w:r>
        <w:rPr>
          <w:sz w:val="21"/>
          <w:color w:val="000000"/>
        </w:rPr>
        <w:t>施工及有关事项协商一致，共同达成如下协议：</w:t>
      </w:r>
    </w:p>
    <w:p>
      <w:pPr>
        <w:pStyle w:val="null3"/>
      </w:pPr>
      <w:r>
        <w:rPr>
          <w:sz w:val="21"/>
          <w:color w:val="000000"/>
        </w:rPr>
        <w:t xml:space="preserve">    </w:t>
      </w:r>
      <w:r>
        <w:rPr>
          <w:sz w:val="21"/>
          <w:color w:val="000000"/>
        </w:rPr>
        <w:t>一、工程概况</w:t>
      </w:r>
    </w:p>
    <w:p>
      <w:pPr>
        <w:pStyle w:val="null3"/>
        <w:ind w:firstLine="420"/>
      </w:pPr>
      <w:r>
        <w:rPr>
          <w:sz w:val="21"/>
          <w:color w:val="000000"/>
        </w:rPr>
        <w:t>1.工程名称：</w:t>
      </w:r>
      <w:r>
        <w:rPr>
          <w:u w:val="single"/>
        </w:rPr>
        <w:t xml:space="preserve">                                                      </w:t>
      </w:r>
    </w:p>
    <w:p>
      <w:pPr>
        <w:pStyle w:val="null3"/>
        <w:ind w:firstLine="420"/>
      </w:pPr>
      <w:r>
        <w:rPr>
          <w:sz w:val="21"/>
          <w:color w:val="000000"/>
        </w:rPr>
        <w:t>2.工程地点：</w:t>
      </w:r>
      <w:r>
        <w:rPr>
          <w:u w:val="single"/>
        </w:rPr>
        <w:t xml:space="preserve">                                                      </w:t>
      </w:r>
    </w:p>
    <w:p>
      <w:pPr>
        <w:pStyle w:val="null3"/>
        <w:ind w:firstLine="420"/>
      </w:pPr>
      <w:r>
        <w:rPr>
          <w:sz w:val="21"/>
          <w:color w:val="000000"/>
        </w:rPr>
        <w:t>3.工程立项批准文号：</w:t>
      </w:r>
      <w:r>
        <w:rPr>
          <w:u w:val="single"/>
        </w:rPr>
        <w:t xml:space="preserve">       </w:t>
      </w:r>
    </w:p>
    <w:p>
      <w:pPr>
        <w:pStyle w:val="null3"/>
        <w:ind w:firstLine="420"/>
      </w:pPr>
      <w:r>
        <w:rPr>
          <w:sz w:val="21"/>
          <w:color w:val="000000"/>
        </w:rPr>
        <w:t>4.资金来源：</w:t>
      </w:r>
      <w:r>
        <w:rPr>
          <w:u w:val="single"/>
        </w:rPr>
        <w:t xml:space="preserve">                </w:t>
      </w:r>
    </w:p>
    <w:p>
      <w:pPr>
        <w:pStyle w:val="null3"/>
        <w:ind w:firstLine="420"/>
      </w:pPr>
      <w:r>
        <w:rPr>
          <w:sz w:val="21"/>
          <w:color w:val="000000"/>
        </w:rPr>
        <w:t>5.工程内容：</w:t>
      </w:r>
      <w:r>
        <w:rPr/>
        <w:t xml:space="preserve"> </w:t>
      </w:r>
      <w:r>
        <w:rPr>
          <w:u w:val="single"/>
        </w:rPr>
        <w:t xml:space="preserve">                                                 </w:t>
      </w:r>
    </w:p>
    <w:p>
      <w:pPr>
        <w:pStyle w:val="null3"/>
        <w:ind w:firstLine="420"/>
      </w:pPr>
      <w:r>
        <w:rPr>
          <w:sz w:val="21"/>
          <w:color w:val="000000"/>
        </w:rPr>
        <w:t>群体工程应附《承包人承揽工程项目一览表》（附件</w:t>
      </w:r>
      <w:r>
        <w:rPr>
          <w:sz w:val="21"/>
          <w:color w:val="000000"/>
        </w:rPr>
        <w:t>1）。</w:t>
      </w:r>
    </w:p>
    <w:p>
      <w:pPr>
        <w:pStyle w:val="null3"/>
        <w:ind w:firstLine="420"/>
      </w:pPr>
      <w:r>
        <w:rPr>
          <w:sz w:val="21"/>
          <w:color w:val="000000"/>
        </w:rPr>
        <w:t>6.工程承包范围：</w:t>
      </w:r>
    </w:p>
    <w:p>
      <w:pPr>
        <w:pStyle w:val="null3"/>
        <w:ind w:firstLine="481"/>
      </w:pPr>
      <w:r>
        <w:rPr>
          <w:u w:val="single"/>
        </w:rPr>
        <w:t xml:space="preserve">                                                              。</w:t>
      </w:r>
    </w:p>
    <w:p>
      <w:pPr>
        <w:pStyle w:val="null3"/>
        <w:ind w:firstLine="481"/>
      </w:pPr>
      <w:r>
        <w:rPr>
          <w:sz w:val="21"/>
          <w:color w:val="000000"/>
        </w:rPr>
        <w:t>二、合同工期</w:t>
      </w:r>
    </w:p>
    <w:p>
      <w:pPr>
        <w:pStyle w:val="null3"/>
        <w:ind w:firstLine="481"/>
      </w:pPr>
      <w:r>
        <w:rPr>
          <w:sz w:val="21"/>
          <w:color w:val="000000"/>
        </w:rPr>
        <w:t>计划开工日期：</w:t>
      </w:r>
      <w:r>
        <w:rPr>
          <w:sz w:val="21"/>
          <w:color w:val="000000"/>
          <w:u w:val="single"/>
        </w:rPr>
        <w:t xml:space="preserve">  </w:t>
      </w:r>
      <w:r>
        <w:rPr>
          <w:u w:val="single"/>
        </w:rPr>
        <w:t xml:space="preserve"> </w:t>
      </w:r>
      <w:r>
        <w:rPr>
          <w:u w:val="single"/>
        </w:rPr>
        <w:t xml:space="preserve"> </w:t>
      </w:r>
      <w:r>
        <w:rPr>
          <w:sz w:val="21"/>
          <w:color w:val="000000"/>
        </w:rPr>
        <w:t>年</w:t>
      </w:r>
      <w:r>
        <w:rPr>
          <w:u w:val="single"/>
        </w:rPr>
        <w:t xml:space="preserve">    </w:t>
      </w:r>
      <w:r>
        <w:rPr>
          <w:sz w:val="21"/>
          <w:color w:val="000000"/>
        </w:rPr>
        <w:t>月</w:t>
      </w:r>
      <w:r>
        <w:rPr/>
        <w:t xml:space="preserve"> </w:t>
      </w:r>
      <w:r>
        <w:rPr>
          <w:u w:val="single"/>
        </w:rPr>
        <w:t xml:space="preserve">      </w:t>
      </w:r>
      <w:r>
        <w:rPr>
          <w:sz w:val="21"/>
          <w:color w:val="000000"/>
        </w:rPr>
        <w:t>日。</w:t>
      </w:r>
    </w:p>
    <w:p>
      <w:pPr>
        <w:pStyle w:val="null3"/>
        <w:ind w:firstLine="420"/>
      </w:pPr>
      <w:r>
        <w:rPr>
          <w:sz w:val="21"/>
          <w:color w:val="000000"/>
        </w:rPr>
        <w:t>计划竣工日期：</w:t>
      </w:r>
      <w:r>
        <w:rPr>
          <w:u w:val="single"/>
        </w:rPr>
        <w:t xml:space="preserve">    </w:t>
      </w:r>
      <w:r>
        <w:rPr>
          <w:sz w:val="21"/>
          <w:color w:val="000000"/>
        </w:rPr>
        <w:t>年</w:t>
      </w:r>
      <w:r>
        <w:rPr>
          <w:u w:val="single"/>
        </w:rPr>
        <w:t xml:space="preserve">     </w:t>
      </w:r>
      <w:r>
        <w:rPr>
          <w:sz w:val="21"/>
          <w:color w:val="000000"/>
        </w:rPr>
        <w:t>月</w:t>
      </w:r>
      <w:r>
        <w:rPr>
          <w:u w:val="single"/>
        </w:rPr>
        <w:t xml:space="preserve">     </w:t>
      </w:r>
      <w:r>
        <w:rPr/>
        <w:t xml:space="preserve"> </w:t>
      </w:r>
      <w:r>
        <w:rPr>
          <w:sz w:val="21"/>
          <w:color w:val="000000"/>
        </w:rPr>
        <w:t>日。</w:t>
      </w:r>
    </w:p>
    <w:p>
      <w:pPr>
        <w:pStyle w:val="null3"/>
        <w:ind w:firstLine="420"/>
      </w:pPr>
      <w:r>
        <w:rPr>
          <w:sz w:val="21"/>
          <w:color w:val="000000"/>
        </w:rPr>
        <w:t>工期总日历天数：</w:t>
      </w:r>
      <w:r>
        <w:rPr>
          <w:sz w:val="21"/>
          <w:u w:val="single"/>
        </w:rPr>
        <w:t>60</w:t>
      </w:r>
      <w:r>
        <w:rPr>
          <w:sz w:val="21"/>
          <w:color w:val="000000"/>
          <w:u w:val="single"/>
        </w:rPr>
        <w:t>天</w:t>
      </w:r>
      <w:r>
        <w:rPr>
          <w:u w:val="single"/>
        </w:rPr>
        <w:t xml:space="preserve"> </w:t>
      </w:r>
      <w:r>
        <w:rPr>
          <w:sz w:val="21"/>
          <w:color w:val="000000"/>
        </w:rPr>
        <w:t>（从</w:t>
      </w:r>
      <w:r>
        <w:rPr>
          <w:sz w:val="21"/>
          <w:color w:val="000000"/>
        </w:rPr>
        <w:t>开工</w:t>
      </w:r>
      <w:r>
        <w:rPr>
          <w:sz w:val="21"/>
          <w:color w:val="000000"/>
        </w:rPr>
        <w:t>到</w:t>
      </w:r>
      <w:r>
        <w:rPr>
          <w:sz w:val="21"/>
          <w:color w:val="000000"/>
        </w:rPr>
        <w:t>竣工</w:t>
      </w:r>
      <w:r>
        <w:rPr>
          <w:sz w:val="21"/>
          <w:color w:val="000000"/>
        </w:rPr>
        <w:t>按全部日历天数计算）工期总日历天数与根据前述计划开竣工日期计算</w:t>
      </w:r>
      <w:r>
        <w:rPr>
          <w:sz w:val="21"/>
          <w:color w:val="000000"/>
        </w:rPr>
        <w:t>的工期天数不一致的，以工期总日历天数为准</w:t>
      </w:r>
      <w:r>
        <w:rPr>
          <w:sz w:val="21"/>
          <w:color w:val="000000"/>
        </w:rPr>
        <w:t>（有台风等影响施工的恶劣天气导致需顺延工期的，需提供气象部门的证明）</w:t>
      </w:r>
      <w:r>
        <w:rPr>
          <w:sz w:val="21"/>
          <w:color w:val="000000"/>
        </w:rPr>
        <w:t>。</w:t>
      </w:r>
    </w:p>
    <w:p>
      <w:pPr>
        <w:pStyle w:val="null3"/>
        <w:ind w:firstLine="481"/>
      </w:pPr>
      <w:r>
        <w:rPr>
          <w:sz w:val="21"/>
          <w:color w:val="000000"/>
        </w:rPr>
        <w:t>三、质量标准</w:t>
      </w:r>
    </w:p>
    <w:p>
      <w:pPr>
        <w:pStyle w:val="null3"/>
        <w:ind w:firstLine="481"/>
      </w:pPr>
      <w:r>
        <w:rPr>
          <w:sz w:val="21"/>
          <w:color w:val="000000"/>
        </w:rPr>
        <w:t>工程质量符合国家、省或行业现行的工程建设质量验收标准及规范，须达到合格或以上验收质量等级标准，若未能达到该标准，则不予以工程验收，并应对存在的质量缺陷问题及时进行修整。</w:t>
      </w:r>
    </w:p>
    <w:p>
      <w:pPr>
        <w:pStyle w:val="null3"/>
        <w:ind w:firstLine="481"/>
      </w:pPr>
      <w:r>
        <w:rPr>
          <w:sz w:val="21"/>
          <w:color w:val="000000"/>
        </w:rPr>
        <w:t>四、签约合同价与合同价格形式</w:t>
      </w:r>
    </w:p>
    <w:p>
      <w:pPr>
        <w:pStyle w:val="null3"/>
        <w:ind w:firstLine="481"/>
      </w:pPr>
      <w:r>
        <w:rPr>
          <w:sz w:val="21"/>
          <w:color w:val="000000"/>
        </w:rPr>
        <w:t>1.签约合同价为：</w:t>
      </w:r>
    </w:p>
    <w:p>
      <w:pPr>
        <w:pStyle w:val="null3"/>
        <w:ind w:firstLine="481"/>
      </w:pPr>
      <w:r>
        <w:rPr>
          <w:sz w:val="21"/>
          <w:color w:val="000000"/>
        </w:rPr>
        <w:t>人民币（大写）</w:t>
      </w:r>
      <w:r>
        <w:rPr>
          <w:u w:val="single"/>
        </w:rPr>
        <w:t xml:space="preserve"> </w:t>
      </w:r>
      <w:r>
        <w:rPr>
          <w:u w:val="single"/>
        </w:rPr>
        <w:t xml:space="preserve">            </w:t>
      </w:r>
      <w:r>
        <w:rPr/>
        <w:t xml:space="preserve"> </w:t>
      </w:r>
      <w:r>
        <w:rPr>
          <w:sz w:val="21"/>
        </w:rPr>
        <w:t>(¥</w:t>
      </w:r>
      <w:r>
        <w:rPr/>
        <w:t xml:space="preserve">  </w:t>
      </w:r>
      <w:r>
        <w:rPr>
          <w:u w:val="single"/>
        </w:rPr>
        <w:t xml:space="preserve">        </w:t>
      </w:r>
      <w:r>
        <w:rPr>
          <w:sz w:val="21"/>
        </w:rPr>
        <w:t>元</w:t>
      </w:r>
      <w:r>
        <w:rPr>
          <w:sz w:val="21"/>
        </w:rPr>
        <w:t>)</w:t>
      </w:r>
      <w:r>
        <w:rPr>
          <w:sz w:val="21"/>
          <w:color w:val="000000"/>
        </w:rPr>
        <w:t>；</w:t>
      </w:r>
    </w:p>
    <w:p>
      <w:pPr>
        <w:pStyle w:val="null3"/>
        <w:ind w:firstLine="481"/>
      </w:pPr>
      <w:r>
        <w:rPr>
          <w:sz w:val="21"/>
          <w:color w:val="000000"/>
        </w:rPr>
        <w:t>其中：</w:t>
      </w:r>
    </w:p>
    <w:p>
      <w:pPr>
        <w:pStyle w:val="null3"/>
        <w:ind w:firstLine="481"/>
      </w:pPr>
      <w:r>
        <w:rPr>
          <w:sz w:val="21"/>
          <w:color w:val="000000"/>
        </w:rPr>
        <w:t>（</w:t>
      </w:r>
      <w:r>
        <w:rPr>
          <w:sz w:val="21"/>
          <w:color w:val="000000"/>
        </w:rPr>
        <w:t>1）安全文明施工费：</w:t>
      </w:r>
    </w:p>
    <w:p>
      <w:pPr>
        <w:pStyle w:val="null3"/>
        <w:ind w:firstLine="481"/>
      </w:pPr>
      <w:r>
        <w:rPr>
          <w:sz w:val="21"/>
          <w:color w:val="000000"/>
        </w:rPr>
        <w:t>人民币（大写）</w:t>
      </w:r>
      <w:r>
        <w:rPr>
          <w:u w:val="single"/>
        </w:rPr>
        <w:t xml:space="preserve">   </w:t>
      </w:r>
      <w:r>
        <w:rPr>
          <w:u w:val="single"/>
        </w:rPr>
        <w:t xml:space="preserve"> </w:t>
      </w:r>
      <w:r>
        <w:rPr>
          <w:u w:val="single"/>
        </w:rPr>
        <w:t xml:space="preserve">  </w:t>
      </w:r>
      <w:r>
        <w:rPr>
          <w:sz w:val="21"/>
          <w:color w:val="000000"/>
        </w:rPr>
        <w:t>(¥</w:t>
      </w:r>
      <w:r>
        <w:rPr>
          <w:u w:val="single"/>
        </w:rPr>
        <w:t xml:space="preserve"> </w:t>
      </w:r>
      <w:r>
        <w:rPr>
          <w:u w:val="single"/>
        </w:rPr>
        <w:t xml:space="preserve"> </w:t>
      </w:r>
      <w:r>
        <w:rPr>
          <w:u w:val="single"/>
        </w:rPr>
        <w:t xml:space="preserve">   </w:t>
      </w:r>
      <w:r>
        <w:rPr>
          <w:sz w:val="21"/>
          <w:color w:val="000000"/>
        </w:rPr>
        <w:t>元</w:t>
      </w:r>
      <w:r>
        <w:rPr>
          <w:sz w:val="21"/>
          <w:color w:val="000000"/>
        </w:rPr>
        <w:t>)；</w:t>
      </w:r>
    </w:p>
    <w:p>
      <w:pPr>
        <w:pStyle w:val="null3"/>
        <w:ind w:firstLine="481"/>
      </w:pPr>
      <w:r>
        <w:rPr>
          <w:sz w:val="21"/>
          <w:color w:val="000000"/>
        </w:rPr>
        <w:t>（</w:t>
      </w:r>
      <w:r>
        <w:rPr>
          <w:sz w:val="21"/>
          <w:color w:val="000000"/>
        </w:rPr>
        <w:t>2）材料和工程设备暂估价金额：</w:t>
      </w:r>
    </w:p>
    <w:p>
      <w:pPr>
        <w:pStyle w:val="null3"/>
        <w:ind w:firstLine="481"/>
      </w:pPr>
      <w:r>
        <w:rPr>
          <w:sz w:val="21"/>
          <w:color w:val="000000"/>
        </w:rPr>
        <w:t>人民币（大写）</w:t>
      </w:r>
      <w:r>
        <w:rPr>
          <w:u w:val="single"/>
        </w:rPr>
        <w:t xml:space="preserve">    </w:t>
      </w:r>
      <w:r>
        <w:rPr>
          <w:sz w:val="21"/>
          <w:color w:val="000000"/>
          <w:u w:val="single"/>
        </w:rPr>
        <w:t>/</w:t>
      </w:r>
      <w:r>
        <w:rPr>
          <w:u w:val="single"/>
        </w:rPr>
        <w:t xml:space="preserve">    </w:t>
      </w:r>
      <w:r>
        <w:rPr>
          <w:sz w:val="21"/>
          <w:color w:val="000000"/>
        </w:rPr>
        <w:t xml:space="preserve"> </w:t>
      </w:r>
      <w:r>
        <w:rPr>
          <w:sz w:val="21"/>
          <w:color w:val="000000"/>
        </w:rPr>
        <w:t>(¥</w:t>
      </w:r>
      <w:r>
        <w:rPr>
          <w:u w:val="single"/>
        </w:rPr>
        <w:t xml:space="preserve">   </w:t>
      </w:r>
      <w:r>
        <w:rPr>
          <w:sz w:val="21"/>
          <w:color w:val="000000"/>
          <w:u w:val="single"/>
        </w:rPr>
        <w:t>/</w:t>
      </w:r>
      <w:r>
        <w:rPr>
          <w:u w:val="single"/>
        </w:rPr>
        <w:t xml:space="preserve">  </w:t>
      </w:r>
      <w:r>
        <w:rPr>
          <w:sz w:val="21"/>
          <w:color w:val="000000"/>
        </w:rPr>
        <w:t>元</w:t>
      </w:r>
      <w:r>
        <w:rPr>
          <w:sz w:val="21"/>
          <w:color w:val="000000"/>
        </w:rPr>
        <w:t>)；</w:t>
      </w:r>
    </w:p>
    <w:p>
      <w:pPr>
        <w:pStyle w:val="null3"/>
        <w:ind w:firstLine="481"/>
      </w:pPr>
      <w:r>
        <w:rPr>
          <w:sz w:val="21"/>
          <w:color w:val="000000"/>
        </w:rPr>
        <w:t>（</w:t>
      </w:r>
      <w:r>
        <w:rPr>
          <w:sz w:val="21"/>
          <w:color w:val="000000"/>
        </w:rPr>
        <w:t>3）专业工程暂估价金额：</w:t>
      </w:r>
    </w:p>
    <w:p>
      <w:pPr>
        <w:pStyle w:val="null3"/>
        <w:ind w:firstLine="481"/>
      </w:pPr>
      <w:r>
        <w:rPr>
          <w:sz w:val="21"/>
          <w:color w:val="000000"/>
        </w:rPr>
        <w:t>人民币（大写）</w:t>
      </w:r>
      <w:r>
        <w:rPr>
          <w:u w:val="single"/>
        </w:rPr>
        <w:t xml:space="preserve">   </w:t>
      </w:r>
      <w:r>
        <w:rPr>
          <w:sz w:val="21"/>
          <w:color w:val="000000"/>
          <w:u w:val="single"/>
        </w:rPr>
        <w:t>/</w:t>
      </w:r>
      <w:r>
        <w:rPr>
          <w:u w:val="single"/>
        </w:rPr>
        <w:t xml:space="preserve">  </w:t>
      </w:r>
      <w:r>
        <w:rPr>
          <w:sz w:val="21"/>
          <w:color w:val="000000"/>
        </w:rPr>
        <w:t>(¥</w:t>
      </w:r>
      <w:r>
        <w:rPr>
          <w:u w:val="single"/>
        </w:rPr>
        <w:t xml:space="preserve">   </w:t>
      </w:r>
      <w:r>
        <w:rPr>
          <w:sz w:val="21"/>
          <w:color w:val="000000"/>
          <w:u w:val="single"/>
        </w:rPr>
        <w:t>/</w:t>
      </w:r>
      <w:r>
        <w:rPr>
          <w:u w:val="single"/>
        </w:rPr>
        <w:t xml:space="preserve">  </w:t>
      </w:r>
      <w:r>
        <w:rPr>
          <w:sz w:val="21"/>
          <w:color w:val="000000"/>
        </w:rPr>
        <w:t>元</w:t>
      </w:r>
      <w:r>
        <w:rPr>
          <w:sz w:val="21"/>
          <w:color w:val="000000"/>
        </w:rPr>
        <w:t>)；</w:t>
      </w:r>
    </w:p>
    <w:p>
      <w:pPr>
        <w:pStyle w:val="null3"/>
        <w:ind w:firstLine="481"/>
      </w:pPr>
      <w:r>
        <w:rPr>
          <w:sz w:val="21"/>
          <w:color w:val="000000"/>
        </w:rPr>
        <w:t>（</w:t>
      </w:r>
      <w:r>
        <w:rPr>
          <w:sz w:val="21"/>
          <w:color w:val="000000"/>
        </w:rPr>
        <w:t>4）暂列金额：</w:t>
      </w:r>
    </w:p>
    <w:p>
      <w:pPr>
        <w:pStyle w:val="null3"/>
        <w:ind w:firstLine="481"/>
      </w:pPr>
      <w:r>
        <w:rPr>
          <w:sz w:val="21"/>
          <w:color w:val="000000"/>
        </w:rPr>
        <w:t>人民币（大写）</w:t>
      </w:r>
      <w:r>
        <w:rPr>
          <w:u w:val="single"/>
        </w:rPr>
        <w:t xml:space="preserve">   </w:t>
      </w:r>
      <w:r>
        <w:rPr>
          <w:sz w:val="21"/>
          <w:color w:val="000000"/>
          <w:u w:val="single"/>
        </w:rPr>
        <w:t>/</w:t>
      </w:r>
      <w:r>
        <w:rPr>
          <w:u w:val="single"/>
        </w:rPr>
        <w:t xml:space="preserve">   </w:t>
      </w:r>
      <w:r>
        <w:rPr>
          <w:sz w:val="21"/>
          <w:color w:val="000000"/>
        </w:rPr>
        <w:t xml:space="preserve"> </w:t>
      </w:r>
      <w:r>
        <w:rPr>
          <w:sz w:val="21"/>
          <w:color w:val="000000"/>
        </w:rPr>
        <w:t>(¥</w:t>
      </w:r>
      <w:r>
        <w:rPr>
          <w:u w:val="single"/>
        </w:rPr>
        <w:t xml:space="preserve">  </w:t>
      </w:r>
      <w:r>
        <w:rPr>
          <w:sz w:val="21"/>
          <w:color w:val="000000"/>
          <w:u w:val="single"/>
        </w:rPr>
        <w:t>/</w:t>
      </w:r>
      <w:r>
        <w:rPr>
          <w:u w:val="single"/>
        </w:rPr>
        <w:t xml:space="preserve">  </w:t>
      </w:r>
      <w:r>
        <w:rPr>
          <w:sz w:val="21"/>
          <w:color w:val="000000"/>
        </w:rPr>
        <w:t xml:space="preserve"> </w:t>
      </w:r>
      <w:r>
        <w:rPr>
          <w:sz w:val="21"/>
          <w:color w:val="000000"/>
        </w:rPr>
        <w:t>元</w:t>
      </w:r>
      <w:r>
        <w:rPr>
          <w:sz w:val="21"/>
          <w:color w:val="000000"/>
        </w:rPr>
        <w:t>)。</w:t>
      </w:r>
    </w:p>
    <w:p>
      <w:pPr>
        <w:pStyle w:val="null3"/>
        <w:ind w:firstLine="481"/>
      </w:pPr>
      <w:r>
        <w:rPr>
          <w:sz w:val="21"/>
          <w:color w:val="000000"/>
        </w:rPr>
        <w:t>2.合同价格形式：</w:t>
      </w:r>
      <w:r>
        <w:rPr>
          <w:sz w:val="21"/>
          <w:color w:val="000000"/>
          <w:u w:val="single"/>
        </w:rPr>
        <w:t>本工程以</w:t>
      </w:r>
      <w:r>
        <w:rPr>
          <w:sz w:val="21"/>
          <w:u w:val="single"/>
        </w:rPr>
        <w:t>综合单价</w:t>
      </w:r>
      <w:r>
        <w:rPr>
          <w:sz w:val="21"/>
          <w:u w:val="single"/>
        </w:rPr>
        <w:t>承包</w:t>
      </w:r>
      <w:r>
        <w:rPr>
          <w:sz w:val="21"/>
          <w:color w:val="000000"/>
          <w:u w:val="single"/>
        </w:rPr>
        <w:t>，包工、包料、包工期、包质量安全与文明</w:t>
      </w:r>
      <w:r>
        <w:rPr>
          <w:sz w:val="21"/>
          <w:color w:val="000000"/>
          <w:u w:val="single"/>
        </w:rPr>
        <w:t>施工、包工程保险、包检测、包竣工验收、包风险因素等，承包人应按照图纸、工程量清</w:t>
      </w:r>
      <w:r>
        <w:rPr>
          <w:sz w:val="21"/>
          <w:color w:val="000000"/>
          <w:u w:val="single"/>
        </w:rPr>
        <w:t>单、施工合同和有关技术规范要求完成施工</w:t>
      </w:r>
      <w:r>
        <w:rPr>
          <w:sz w:val="21"/>
          <w:color w:val="000000"/>
          <w:u w:val="single"/>
        </w:rPr>
        <w:t>。</w:t>
      </w:r>
    </w:p>
    <w:p>
      <w:pPr>
        <w:pStyle w:val="null3"/>
        <w:ind w:firstLine="481"/>
      </w:pPr>
      <w:r>
        <w:rPr>
          <w:sz w:val="21"/>
          <w:color w:val="000000"/>
        </w:rPr>
        <w:t>五、项目经理</w:t>
      </w:r>
    </w:p>
    <w:p>
      <w:pPr>
        <w:pStyle w:val="null3"/>
        <w:ind w:firstLine="481"/>
      </w:pPr>
      <w:r>
        <w:rPr>
          <w:sz w:val="21"/>
          <w:color w:val="000000"/>
        </w:rPr>
        <w:t>承包人项目经理：</w:t>
      </w:r>
      <w:r>
        <w:rPr>
          <w:u w:val="single"/>
        </w:rPr>
        <w:t xml:space="preserve"> </w:t>
      </w:r>
      <w:r>
        <w:rPr>
          <w:u w:val="single"/>
        </w:rPr>
        <w:t xml:space="preserve">         </w:t>
      </w:r>
      <w:r>
        <w:rPr>
          <w:sz w:val="21"/>
          <w:color w:val="000000"/>
        </w:rPr>
        <w:t>。</w:t>
      </w:r>
    </w:p>
    <w:p>
      <w:pPr>
        <w:pStyle w:val="null3"/>
        <w:ind w:firstLine="481"/>
      </w:pPr>
      <w:r>
        <w:rPr>
          <w:sz w:val="21"/>
          <w:color w:val="000000"/>
        </w:rPr>
        <w:t>六、合同文件构成</w:t>
      </w:r>
    </w:p>
    <w:p>
      <w:pPr>
        <w:pStyle w:val="null3"/>
        <w:ind w:firstLine="481"/>
      </w:pPr>
      <w:r>
        <w:rPr>
          <w:sz w:val="21"/>
          <w:color w:val="000000"/>
        </w:rPr>
        <w:t>本协议书与下列文件一起构成合同文件：</w:t>
      </w:r>
    </w:p>
    <w:p>
      <w:pPr>
        <w:pStyle w:val="null3"/>
        <w:ind w:firstLine="481"/>
      </w:pPr>
      <w:r>
        <w:rPr>
          <w:sz w:val="21"/>
          <w:color w:val="000000"/>
        </w:rPr>
        <w:t>（</w:t>
      </w:r>
      <w:r>
        <w:rPr>
          <w:sz w:val="21"/>
          <w:color w:val="000000"/>
        </w:rPr>
        <w:t>1）中标通知书（如果有）；</w:t>
      </w:r>
    </w:p>
    <w:p>
      <w:pPr>
        <w:pStyle w:val="null3"/>
        <w:ind w:firstLine="481"/>
      </w:pPr>
      <w:r>
        <w:rPr>
          <w:sz w:val="21"/>
          <w:color w:val="000000"/>
        </w:rPr>
        <w:t>（</w:t>
      </w:r>
      <w:r>
        <w:rPr>
          <w:sz w:val="21"/>
          <w:color w:val="000000"/>
        </w:rPr>
        <w:t>2）投标函及其附录（如果有）；</w:t>
      </w:r>
    </w:p>
    <w:p>
      <w:pPr>
        <w:pStyle w:val="null3"/>
        <w:ind w:firstLine="481"/>
      </w:pPr>
      <w:r>
        <w:rPr>
          <w:sz w:val="21"/>
          <w:color w:val="000000"/>
        </w:rPr>
        <w:t>（</w:t>
      </w:r>
      <w:r>
        <w:rPr>
          <w:sz w:val="21"/>
          <w:color w:val="000000"/>
        </w:rPr>
        <w:t>3）专用合同条款及其附件；</w:t>
      </w:r>
    </w:p>
    <w:p>
      <w:pPr>
        <w:pStyle w:val="null3"/>
        <w:ind w:firstLine="481"/>
      </w:pPr>
      <w:r>
        <w:rPr>
          <w:sz w:val="21"/>
          <w:color w:val="000000"/>
        </w:rPr>
        <w:t>（</w:t>
      </w:r>
      <w:r>
        <w:rPr>
          <w:sz w:val="21"/>
          <w:color w:val="000000"/>
        </w:rPr>
        <w:t>4）通用合同条款；</w:t>
      </w:r>
    </w:p>
    <w:p>
      <w:pPr>
        <w:pStyle w:val="null3"/>
        <w:ind w:firstLine="481"/>
      </w:pPr>
      <w:r>
        <w:rPr>
          <w:sz w:val="21"/>
          <w:color w:val="000000"/>
        </w:rPr>
        <w:t>（</w:t>
      </w:r>
      <w:r>
        <w:rPr>
          <w:sz w:val="21"/>
          <w:color w:val="000000"/>
        </w:rPr>
        <w:t>5）技术标准和要求；</w:t>
      </w:r>
    </w:p>
    <w:p>
      <w:pPr>
        <w:pStyle w:val="null3"/>
        <w:ind w:firstLine="481"/>
      </w:pPr>
      <w:r>
        <w:rPr>
          <w:sz w:val="21"/>
          <w:color w:val="000000"/>
        </w:rPr>
        <w:t>（</w:t>
      </w:r>
      <w:r>
        <w:rPr>
          <w:sz w:val="21"/>
          <w:color w:val="000000"/>
        </w:rPr>
        <w:t>6）图纸；</w:t>
      </w:r>
    </w:p>
    <w:p>
      <w:pPr>
        <w:pStyle w:val="null3"/>
        <w:ind w:firstLine="481"/>
      </w:pPr>
      <w:r>
        <w:rPr>
          <w:sz w:val="21"/>
          <w:color w:val="000000"/>
        </w:rPr>
        <w:t>（</w:t>
      </w:r>
      <w:r>
        <w:rPr>
          <w:sz w:val="21"/>
          <w:color w:val="000000"/>
        </w:rPr>
        <w:t>7）已标价工程量清单或预算书；</w:t>
      </w:r>
    </w:p>
    <w:p>
      <w:pPr>
        <w:pStyle w:val="null3"/>
        <w:ind w:firstLine="481"/>
      </w:pPr>
      <w:r>
        <w:rPr>
          <w:sz w:val="21"/>
          <w:color w:val="000000"/>
        </w:rPr>
        <w:t>（</w:t>
      </w:r>
      <w:r>
        <w:rPr>
          <w:sz w:val="21"/>
          <w:color w:val="000000"/>
        </w:rPr>
        <w:t>8）其他合同文件。</w:t>
      </w:r>
    </w:p>
    <w:p>
      <w:pPr>
        <w:pStyle w:val="null3"/>
        <w:ind w:firstLine="481"/>
      </w:pPr>
      <w:r>
        <w:rPr>
          <w:sz w:val="21"/>
          <w:color w:val="000000"/>
        </w:rPr>
        <w:t>在合同订立及履行过程中形成的与合同有关的文件均构成合同文件组成部分。</w:t>
      </w:r>
    </w:p>
    <w:p>
      <w:pPr>
        <w:pStyle w:val="null3"/>
        <w:ind w:firstLine="481"/>
      </w:pPr>
      <w:r>
        <w:rPr>
          <w:sz w:val="21"/>
          <w:color w:val="000000"/>
        </w:rPr>
        <w:t>上述各项合同文件包括合同当事人就该项合同文件所作出的补充和修改，属于同一类内容的文件，应以最新签署的为准。专用合同条款及其附件须经合同当事人签字或盖章。</w:t>
      </w:r>
    </w:p>
    <w:p>
      <w:pPr>
        <w:pStyle w:val="null3"/>
        <w:ind w:firstLine="481"/>
      </w:pPr>
      <w:r>
        <w:rPr>
          <w:sz w:val="21"/>
          <w:color w:val="000000"/>
        </w:rPr>
        <w:t>七、承诺</w:t>
      </w:r>
    </w:p>
    <w:p>
      <w:pPr>
        <w:pStyle w:val="null3"/>
        <w:ind w:firstLine="481"/>
      </w:pPr>
      <w:r>
        <w:rPr>
          <w:sz w:val="21"/>
          <w:color w:val="000000"/>
        </w:rPr>
        <w:t>1.发包人承诺按照法律规定履行项目审批手续、筹集工程建设资金并按照合同约定的期限和方式支付合同价款。</w:t>
      </w:r>
    </w:p>
    <w:p>
      <w:pPr>
        <w:pStyle w:val="null3"/>
        <w:ind w:firstLine="481"/>
      </w:pPr>
      <w:r>
        <w:rPr>
          <w:sz w:val="21"/>
          <w:color w:val="000000"/>
        </w:rPr>
        <w:t>2.承包人承诺按照法律规定及合同约定组织完成工程施工，确保工程质量和安全，不进行转包及违法分包，并在缺陷责任期及保修期内承担相应的工程维修责任。</w:t>
      </w:r>
    </w:p>
    <w:p>
      <w:pPr>
        <w:pStyle w:val="null3"/>
        <w:ind w:firstLine="481"/>
      </w:pPr>
      <w:r>
        <w:rPr>
          <w:sz w:val="21"/>
          <w:color w:val="000000"/>
        </w:rPr>
        <w:t>3.发包人和承包人通过招投标形式签订合同的，双方理解并承诺不再就同一工程另行签订与合同实质性内容相背离的协议。</w:t>
      </w:r>
    </w:p>
    <w:p>
      <w:pPr>
        <w:pStyle w:val="null3"/>
        <w:ind w:firstLine="481"/>
      </w:pPr>
      <w:r>
        <w:rPr>
          <w:sz w:val="21"/>
          <w:color w:val="000000"/>
        </w:rPr>
        <w:t>八、词语含义</w:t>
      </w:r>
    </w:p>
    <w:p>
      <w:pPr>
        <w:pStyle w:val="null3"/>
        <w:ind w:firstLine="481"/>
      </w:pPr>
      <w:r>
        <w:rPr>
          <w:sz w:val="21"/>
          <w:color w:val="000000"/>
        </w:rPr>
        <w:t>本协议书中词语含义与第二部分通用合同条款中赋予的含义相同。</w:t>
      </w:r>
    </w:p>
    <w:p>
      <w:pPr>
        <w:pStyle w:val="null3"/>
        <w:ind w:firstLine="481"/>
      </w:pPr>
      <w:r>
        <w:rPr>
          <w:sz w:val="21"/>
          <w:color w:val="000000"/>
        </w:rPr>
        <w:t>九、签订时间</w:t>
      </w:r>
    </w:p>
    <w:p>
      <w:pPr>
        <w:pStyle w:val="null3"/>
        <w:ind w:firstLine="481"/>
      </w:pPr>
      <w:r>
        <w:rPr>
          <w:sz w:val="21"/>
          <w:color w:val="000000"/>
        </w:rPr>
        <w:t>本合同于</w:t>
      </w:r>
      <w:r>
        <w:rPr>
          <w:u w:val="single"/>
        </w:rPr>
        <w:t xml:space="preserve"> </w:t>
      </w:r>
      <w:r>
        <w:rPr>
          <w:u w:val="single"/>
        </w:rPr>
        <w:t xml:space="preserve">   </w:t>
      </w:r>
      <w:r>
        <w:rPr>
          <w:u w:val="single"/>
        </w:rPr>
        <w:t xml:space="preserve"> </w:t>
      </w:r>
      <w:r>
        <w:rPr>
          <w:sz w:val="21"/>
          <w:color w:val="000000"/>
        </w:rPr>
        <w:t>年</w:t>
      </w:r>
      <w:r>
        <w:rPr>
          <w:u w:val="single"/>
        </w:rPr>
        <w:t xml:space="preserve">    </w:t>
      </w:r>
      <w:r>
        <w:rPr>
          <w:u w:val="single"/>
        </w:rPr>
        <w:t xml:space="preserve"> </w:t>
      </w:r>
      <w:r>
        <w:rPr>
          <w:sz w:val="21"/>
          <w:color w:val="000000"/>
        </w:rPr>
        <w:t>月</w:t>
      </w:r>
      <w:r>
        <w:rPr>
          <w:u w:val="single"/>
        </w:rPr>
        <w:t xml:space="preserve">     </w:t>
      </w:r>
      <w:r>
        <w:rPr>
          <w:sz w:val="21"/>
          <w:color w:val="000000"/>
        </w:rPr>
        <w:t>日签订。</w:t>
      </w:r>
    </w:p>
    <w:p>
      <w:pPr>
        <w:pStyle w:val="null3"/>
        <w:ind w:firstLine="481"/>
      </w:pPr>
      <w:r>
        <w:rPr>
          <w:sz w:val="21"/>
          <w:color w:val="000000"/>
        </w:rPr>
        <w:t>十、签订地点</w:t>
      </w:r>
    </w:p>
    <w:p>
      <w:pPr>
        <w:pStyle w:val="null3"/>
        <w:ind w:firstLine="481"/>
      </w:pPr>
      <w:r>
        <w:rPr>
          <w:sz w:val="21"/>
          <w:color w:val="000000"/>
        </w:rPr>
        <w:t>本合同在</w:t>
      </w:r>
      <w:r>
        <w:rPr>
          <w:u w:val="single"/>
        </w:rPr>
        <w:t xml:space="preserve"> </w:t>
      </w:r>
      <w:r>
        <w:rPr>
          <w:u w:val="single"/>
        </w:rPr>
        <w:t xml:space="preserve">                                </w:t>
      </w:r>
      <w:r>
        <w:rPr>
          <w:u w:val="single"/>
        </w:rPr>
        <w:t xml:space="preserve">  </w:t>
      </w:r>
      <w:r>
        <w:rPr>
          <w:sz w:val="21"/>
          <w:color w:val="000000"/>
        </w:rPr>
        <w:t>签订。</w:t>
      </w:r>
    </w:p>
    <w:p>
      <w:pPr>
        <w:pStyle w:val="null3"/>
        <w:ind w:firstLine="481"/>
      </w:pPr>
      <w:r>
        <w:rPr>
          <w:sz w:val="21"/>
          <w:color w:val="000000"/>
        </w:rPr>
        <w:t>十一、补充协议</w:t>
      </w:r>
    </w:p>
    <w:p>
      <w:pPr>
        <w:pStyle w:val="null3"/>
        <w:ind w:firstLine="481"/>
      </w:pPr>
      <w:r>
        <w:rPr>
          <w:sz w:val="21"/>
          <w:color w:val="000000"/>
        </w:rPr>
        <w:t>合同未尽事宜，合同当事人另行签订补充协议，补充协议是合同的组成部分。</w:t>
      </w:r>
    </w:p>
    <w:p>
      <w:pPr>
        <w:pStyle w:val="null3"/>
        <w:ind w:firstLine="481"/>
      </w:pPr>
      <w:r>
        <w:rPr>
          <w:sz w:val="21"/>
          <w:color w:val="000000"/>
        </w:rPr>
        <w:t>十二、合同生效</w:t>
      </w:r>
    </w:p>
    <w:p>
      <w:pPr>
        <w:pStyle w:val="null3"/>
        <w:ind w:firstLine="481"/>
      </w:pPr>
      <w:r>
        <w:rPr>
          <w:sz w:val="21"/>
          <w:color w:val="000000"/>
        </w:rPr>
        <w:t>本合同自</w:t>
      </w:r>
      <w:r>
        <w:rPr>
          <w:u w:val="single"/>
        </w:rPr>
        <w:t xml:space="preserve"> </w:t>
      </w:r>
      <w:r>
        <w:rPr>
          <w:u w:val="single"/>
        </w:rPr>
        <w:t xml:space="preserve">              </w:t>
      </w:r>
      <w:r>
        <w:rPr>
          <w:u w:val="single"/>
        </w:rPr>
        <w:t xml:space="preserve"> </w:t>
      </w:r>
      <w:r>
        <w:rPr>
          <w:sz w:val="21"/>
          <w:color w:val="000000"/>
        </w:rPr>
        <w:t>生效。</w:t>
      </w:r>
    </w:p>
    <w:p>
      <w:pPr>
        <w:pStyle w:val="null3"/>
        <w:ind w:firstLine="481"/>
      </w:pPr>
      <w:r>
        <w:rPr>
          <w:sz w:val="21"/>
          <w:color w:val="000000"/>
        </w:rPr>
        <w:t>十三、合同份数</w:t>
      </w:r>
    </w:p>
    <w:p>
      <w:pPr>
        <w:pStyle w:val="null3"/>
        <w:ind w:firstLine="481"/>
      </w:pPr>
      <w:r>
        <w:rPr>
          <w:sz w:val="21"/>
          <w:color w:val="000000"/>
        </w:rPr>
        <w:t>本合同一式</w:t>
      </w:r>
      <w:r>
        <w:rPr>
          <w:u w:val="single"/>
        </w:rPr>
        <w:t xml:space="preserve"> </w:t>
      </w:r>
      <w:r>
        <w:rPr>
          <w:u w:val="single"/>
        </w:rPr>
        <w:t xml:space="preserve">    </w:t>
      </w:r>
      <w:r>
        <w:rPr>
          <w:sz w:val="21"/>
          <w:color w:val="000000"/>
        </w:rPr>
        <w:t>份，均具有同等法律效力，发包人执</w:t>
      </w:r>
      <w:r>
        <w:rPr>
          <w:u w:val="single"/>
        </w:rPr>
        <w:t xml:space="preserve"> </w:t>
      </w:r>
      <w:r>
        <w:rPr>
          <w:u w:val="single"/>
        </w:rPr>
        <w:t xml:space="preserve">   </w:t>
      </w:r>
      <w:r>
        <w:rPr>
          <w:u w:val="single"/>
        </w:rPr>
        <w:t xml:space="preserve"> </w:t>
      </w:r>
      <w:r>
        <w:rPr>
          <w:sz w:val="21"/>
          <w:color w:val="000000"/>
        </w:rPr>
        <w:t>份，承包人执</w:t>
      </w:r>
      <w:r>
        <w:rPr>
          <w:u w:val="single"/>
        </w:rPr>
        <w:t xml:space="preserve"> </w:t>
      </w:r>
      <w:r>
        <w:rPr>
          <w:u w:val="single"/>
        </w:rPr>
        <w:t xml:space="preserve">  </w:t>
      </w:r>
      <w:r>
        <w:rPr>
          <w:u w:val="single"/>
        </w:rPr>
        <w:t xml:space="preserve"> </w:t>
      </w:r>
      <w:r>
        <w:rPr>
          <w:sz w:val="21"/>
          <w:color w:val="000000"/>
        </w:rPr>
        <w:t>份。</w:t>
      </w:r>
    </w:p>
    <w:p>
      <w:pPr>
        <w:pStyle w:val="null3"/>
      </w:pPr>
      <w:r>
        <w:rPr>
          <w:sz w:val="21"/>
          <w:color w:val="000000"/>
        </w:rPr>
        <w:t>发包人：</w:t>
      </w:r>
      <w:r>
        <w:rPr>
          <w:u w:val="single"/>
        </w:rPr>
        <w:t xml:space="preserve">                  </w:t>
      </w:r>
      <w:r>
        <w:rPr>
          <w:sz w:val="21"/>
          <w:color w:val="000000"/>
        </w:rPr>
        <w:t>(公章)    承包人：</w:t>
      </w:r>
      <w:r>
        <w:rPr>
          <w:u w:val="single"/>
        </w:rPr>
        <w:t xml:space="preserve"> </w:t>
      </w:r>
      <w:r>
        <w:rPr>
          <w:u w:val="single"/>
        </w:rPr>
        <w:t xml:space="preserve">                     </w:t>
      </w:r>
      <w:r>
        <w:rPr>
          <w:sz w:val="21"/>
          <w:color w:val="000000"/>
        </w:rPr>
        <w:t>(公章)</w:t>
      </w:r>
    </w:p>
    <w:p>
      <w:pPr>
        <w:pStyle w:val="null3"/>
        <w:ind w:firstLine="840"/>
      </w:pPr>
      <w:r>
        <w:rPr>
          <w:u w:val="single"/>
        </w:rPr>
        <w:t xml:space="preserve">                  </w:t>
      </w:r>
      <w:r>
        <w:rPr/>
        <w:t xml:space="preserve">                                 </w:t>
      </w:r>
    </w:p>
    <w:p>
      <w:pPr>
        <w:pStyle w:val="null3"/>
      </w:pPr>
      <w:r>
        <w:rPr>
          <w:sz w:val="21"/>
          <w:color w:val="000000"/>
        </w:rPr>
        <w:t>法定代表人或其委托代理人：</w:t>
      </w:r>
      <w:r>
        <w:rPr>
          <w:sz w:val="21"/>
          <w:color w:val="000000"/>
        </w:rPr>
        <w:t xml:space="preserve">  </w:t>
      </w:r>
      <w:r>
        <w:rPr/>
        <w:t xml:space="preserve">    </w:t>
      </w:r>
      <w:r>
        <w:rPr>
          <w:sz w:val="21"/>
          <w:color w:val="000000"/>
        </w:rPr>
        <w:t>法定代表人或其委托代理人：</w:t>
      </w:r>
    </w:p>
    <w:p>
      <w:pPr>
        <w:pStyle w:val="null3"/>
      </w:pPr>
      <w:r>
        <w:rPr>
          <w:sz w:val="21"/>
          <w:color w:val="000000"/>
        </w:rPr>
        <w:t>（签字）</w:t>
      </w:r>
      <w:r>
        <w:rPr>
          <w:sz w:val="21"/>
          <w:color w:val="000000"/>
        </w:rPr>
        <w:t xml:space="preserve">                    </w:t>
      </w:r>
      <w:r>
        <w:rPr/>
        <w:t xml:space="preserve">   </w:t>
      </w:r>
      <w:r>
        <w:rPr>
          <w:sz w:val="21"/>
          <w:color w:val="000000"/>
        </w:rPr>
        <w:t>（签字）</w:t>
      </w:r>
    </w:p>
    <w:p>
      <w:pPr>
        <w:pStyle w:val="null3"/>
      </w:pPr>
      <w:r>
        <w:rPr>
          <w:sz w:val="21"/>
          <w:color w:val="000000"/>
        </w:rPr>
        <w:t>组织机构代码：</w:t>
      </w:r>
      <w:r>
        <w:rPr>
          <w:sz w:val="21"/>
          <w:color w:val="000000"/>
          <w:u w:val="single"/>
        </w:rPr>
        <w:t xml:space="preserve">     </w:t>
      </w:r>
      <w:r>
        <w:rPr>
          <w:sz w:val="21"/>
          <w:color w:val="000000"/>
          <w:u w:val="single"/>
        </w:rPr>
        <w:t xml:space="preserve">   </w:t>
      </w:r>
      <w:r>
        <w:rPr/>
        <w:t xml:space="preserve">        </w:t>
      </w:r>
      <w:r>
        <w:rPr>
          <w:sz w:val="21"/>
          <w:color w:val="000000"/>
        </w:rPr>
        <w:t>组织机构代码：</w:t>
      </w:r>
      <w:r>
        <w:rPr>
          <w:u w:val="single"/>
        </w:rPr>
        <w:t xml:space="preserve">                         </w:t>
      </w:r>
      <w:r>
        <w:rPr>
          <w:u w:val="single"/>
        </w:rPr>
        <w:t xml:space="preserve">   </w:t>
      </w:r>
      <w:r>
        <w:rPr/>
        <w:t xml:space="preserve"> </w:t>
      </w:r>
    </w:p>
    <w:p>
      <w:pPr>
        <w:pStyle w:val="null3"/>
        <w:spacing w:before="105"/>
        <w:jc w:val="both"/>
      </w:pPr>
      <w:r>
        <w:rPr>
          <w:sz w:val="21"/>
          <w:color w:val="000000"/>
        </w:rPr>
        <w:t>地</w:t>
      </w:r>
      <w:r>
        <w:rPr>
          <w:sz w:val="21"/>
          <w:color w:val="000000"/>
        </w:rPr>
        <w:t xml:space="preserve">  </w:t>
      </w:r>
      <w:r>
        <w:rPr>
          <w:sz w:val="21"/>
          <w:color w:val="000000"/>
        </w:rPr>
        <w:t>址：</w:t>
      </w:r>
      <w:r>
        <w:rPr>
          <w:sz w:val="21"/>
          <w:color w:val="000000"/>
          <w:u w:val="single"/>
        </w:rPr>
        <w:t xml:space="preserve"> </w:t>
      </w:r>
      <w:r>
        <w:rPr>
          <w:sz w:val="21"/>
          <w:color w:val="000000"/>
          <w:u w:val="single"/>
        </w:rPr>
        <w:t xml:space="preserve">     </w:t>
      </w:r>
      <w:r>
        <w:rPr>
          <w:sz w:val="21"/>
          <w:color w:val="000000"/>
          <w:u w:val="single"/>
        </w:rPr>
        <w:t xml:space="preserve">        </w:t>
      </w:r>
      <w:r>
        <w:rPr>
          <w:sz w:val="21"/>
        </w:rPr>
        <w:t xml:space="preserve">      </w:t>
      </w:r>
      <w:r>
        <w:rPr>
          <w:sz w:val="21"/>
          <w:color w:val="000000"/>
        </w:rPr>
        <w:t>地</w:t>
      </w:r>
      <w:r>
        <w:rPr>
          <w:sz w:val="21"/>
          <w:color w:val="000000"/>
        </w:rPr>
        <w:t xml:space="preserve">  </w:t>
      </w:r>
      <w:r>
        <w:rPr>
          <w:sz w:val="21"/>
          <w:color w:val="000000"/>
        </w:rPr>
        <w:t>址：</w:t>
      </w:r>
      <w:r>
        <w:rPr>
          <w:sz w:val="21"/>
          <w:u w:val="single"/>
        </w:rPr>
        <w:t xml:space="preserve"> </w:t>
      </w:r>
      <w:r>
        <w:rPr>
          <w:sz w:val="21"/>
          <w:u w:val="single"/>
        </w:rPr>
        <w:t xml:space="preserve">                                  </w:t>
      </w:r>
    </w:p>
    <w:p>
      <w:pPr>
        <w:pStyle w:val="null3"/>
      </w:pPr>
      <w:r>
        <w:rPr>
          <w:sz w:val="21"/>
          <w:color w:val="000000"/>
        </w:rPr>
        <w:t>邮政编码：</w:t>
      </w:r>
      <w:r>
        <w:rPr>
          <w:sz w:val="21"/>
          <w:color w:val="000000"/>
          <w:u w:val="single"/>
        </w:rPr>
        <w:t xml:space="preserve"> </w:t>
      </w:r>
      <w:r>
        <w:rPr>
          <w:sz w:val="21"/>
          <w:color w:val="000000"/>
          <w:u w:val="single"/>
        </w:rPr>
        <w:t xml:space="preserve">     </w:t>
      </w:r>
      <w:r>
        <w:rPr>
          <w:sz w:val="21"/>
          <w:color w:val="000000"/>
          <w:u w:val="single"/>
        </w:rPr>
        <w:t xml:space="preserve">   </w:t>
      </w:r>
      <w:r>
        <w:rPr/>
        <w:t xml:space="preserve">      </w:t>
      </w:r>
      <w:r>
        <w:rPr>
          <w:sz w:val="21"/>
          <w:color w:val="000000"/>
        </w:rPr>
        <w:t xml:space="preserve"> </w:t>
      </w:r>
      <w:r>
        <w:rPr>
          <w:sz w:val="21"/>
          <w:color w:val="000000"/>
        </w:rPr>
        <w:t>邮政编码：</w:t>
      </w:r>
      <w:r>
        <w:rPr>
          <w:u w:val="single"/>
        </w:rPr>
        <w:t xml:space="preserve">      </w:t>
      </w:r>
      <w:r>
        <w:rPr>
          <w:u w:val="single"/>
        </w:rPr>
        <w:t xml:space="preserve"> </w:t>
      </w:r>
      <w:r>
        <w:rPr>
          <w:u w:val="single"/>
        </w:rPr>
        <w:t xml:space="preserve">             </w:t>
      </w:r>
      <w:r>
        <w:rPr/>
        <w:t xml:space="preserve"> </w:t>
      </w:r>
    </w:p>
    <w:p>
      <w:pPr>
        <w:pStyle w:val="null3"/>
      </w:pPr>
      <w:r>
        <w:rPr>
          <w:sz w:val="21"/>
          <w:color w:val="000000"/>
        </w:rPr>
        <w:t>法定代表人：</w:t>
      </w:r>
      <w:r>
        <w:rPr>
          <w:sz w:val="21"/>
          <w:color w:val="000000"/>
          <w:u w:val="single"/>
        </w:rPr>
        <w:t xml:space="preserve">     </w:t>
      </w:r>
      <w:r>
        <w:rPr>
          <w:sz w:val="21"/>
          <w:color w:val="000000"/>
          <w:u w:val="single"/>
        </w:rPr>
        <w:t xml:space="preserve">   </w:t>
      </w:r>
      <w:r>
        <w:rPr>
          <w:sz w:val="21"/>
          <w:color w:val="000000"/>
          <w:u w:val="single"/>
        </w:rPr>
        <w:t xml:space="preserve">    </w:t>
      </w:r>
      <w:r>
        <w:rPr/>
        <w:t xml:space="preserve">       </w:t>
      </w:r>
      <w:r>
        <w:rPr>
          <w:sz w:val="21"/>
          <w:color w:val="000000"/>
        </w:rPr>
        <w:t>法定代表人：</w:t>
      </w:r>
      <w:r>
        <w:rPr>
          <w:sz w:val="21"/>
          <w:color w:val="000000"/>
          <w:u w:val="single"/>
        </w:rPr>
        <w:t xml:space="preserve">     </w:t>
      </w:r>
      <w:r>
        <w:rPr>
          <w:sz w:val="21"/>
          <w:color w:val="000000"/>
          <w:u w:val="single"/>
        </w:rPr>
        <w:t xml:space="preserve">   </w:t>
      </w:r>
      <w:r>
        <w:rPr>
          <w:sz w:val="21"/>
          <w:color w:val="000000"/>
          <w:u w:val="single"/>
        </w:rPr>
        <w:t xml:space="preserve">    </w:t>
      </w:r>
      <w:r>
        <w:rPr/>
        <w:t xml:space="preserve"> </w:t>
      </w:r>
    </w:p>
    <w:p>
      <w:pPr>
        <w:pStyle w:val="null3"/>
      </w:pPr>
      <w:r>
        <w:rPr>
          <w:sz w:val="21"/>
          <w:color w:val="000000"/>
        </w:rPr>
        <w:t>委托代理人：</w:t>
      </w:r>
      <w:r>
        <w:rPr>
          <w:sz w:val="21"/>
          <w:color w:val="000000"/>
          <w:u w:val="single"/>
        </w:rPr>
        <w:t xml:space="preserve">     </w:t>
      </w:r>
      <w:r>
        <w:rPr>
          <w:sz w:val="21"/>
          <w:color w:val="000000"/>
          <w:u w:val="single"/>
        </w:rPr>
        <w:t xml:space="preserve">   </w:t>
      </w:r>
      <w:r>
        <w:rPr>
          <w:sz w:val="21"/>
          <w:color w:val="000000"/>
          <w:u w:val="single"/>
        </w:rPr>
        <w:t xml:space="preserve">  </w:t>
      </w:r>
      <w:r>
        <w:rPr/>
        <w:t xml:space="preserve">       </w:t>
      </w:r>
      <w:r>
        <w:rPr>
          <w:sz w:val="21"/>
          <w:color w:val="000000"/>
        </w:rPr>
        <w:t>委托代理人：</w:t>
      </w:r>
      <w:r>
        <w:rPr>
          <w:sz w:val="21"/>
          <w:color w:val="000000"/>
          <w:u w:val="single"/>
        </w:rPr>
        <w:t xml:space="preserve">     </w:t>
      </w:r>
      <w:r>
        <w:rPr>
          <w:sz w:val="21"/>
          <w:color w:val="000000"/>
          <w:u w:val="single"/>
        </w:rPr>
        <w:t xml:space="preserve">   </w:t>
      </w:r>
      <w:r>
        <w:rPr>
          <w:u w:val="single"/>
        </w:rPr>
        <w:t xml:space="preserve">   </w:t>
      </w:r>
      <w:r>
        <w:rPr>
          <w:u w:val="single"/>
        </w:rPr>
        <w:t xml:space="preserve">     </w:t>
      </w:r>
      <w:r>
        <w:rPr>
          <w:u w:val="single"/>
        </w:rPr>
        <w:t xml:space="preserve"> </w:t>
      </w:r>
      <w:r>
        <w:rPr/>
        <w:t xml:space="preserve"> </w:t>
      </w:r>
    </w:p>
    <w:p>
      <w:pPr>
        <w:pStyle w:val="null3"/>
      </w:pPr>
      <w:r>
        <w:rPr>
          <w:sz w:val="21"/>
          <w:color w:val="000000"/>
        </w:rPr>
        <w:t>电</w:t>
      </w:r>
      <w:r>
        <w:rPr>
          <w:sz w:val="21"/>
          <w:color w:val="000000"/>
        </w:rPr>
        <w:t xml:space="preserve">  </w:t>
      </w:r>
      <w:r>
        <w:rPr>
          <w:sz w:val="21"/>
          <w:color w:val="000000"/>
        </w:rPr>
        <w:t>话：</w:t>
      </w:r>
      <w:r>
        <w:rPr>
          <w:sz w:val="21"/>
          <w:color w:val="000000"/>
          <w:u w:val="single"/>
        </w:rPr>
        <w:t xml:space="preserve">     </w:t>
      </w:r>
      <w:r>
        <w:rPr>
          <w:sz w:val="21"/>
          <w:color w:val="000000"/>
          <w:u w:val="single"/>
        </w:rPr>
        <w:t xml:space="preserve">   </w:t>
      </w:r>
      <w:r>
        <w:rPr/>
        <w:t xml:space="preserve">       </w:t>
      </w:r>
      <w:r>
        <w:rPr>
          <w:sz w:val="21"/>
          <w:color w:val="000000"/>
        </w:rPr>
        <w:t>电</w:t>
      </w:r>
      <w:r>
        <w:rPr>
          <w:sz w:val="21"/>
          <w:color w:val="000000"/>
        </w:rPr>
        <w:t xml:space="preserve">  </w:t>
      </w:r>
      <w:r>
        <w:rPr>
          <w:sz w:val="21"/>
          <w:color w:val="000000"/>
        </w:rPr>
        <w:t>话：</w:t>
      </w:r>
      <w:r>
        <w:rPr>
          <w:sz w:val="21"/>
          <w:color w:val="000000"/>
          <w:u w:val="single"/>
        </w:rPr>
        <w:t xml:space="preserve">     </w:t>
      </w:r>
      <w:r>
        <w:rPr>
          <w:sz w:val="21"/>
          <w:color w:val="000000"/>
          <w:u w:val="single"/>
        </w:rPr>
        <w:t xml:space="preserve">   </w:t>
      </w:r>
      <w:r>
        <w:rPr>
          <w:sz w:val="21"/>
          <w:color w:val="000000"/>
          <w:u w:val="single"/>
        </w:rPr>
        <w:t xml:space="preserve">   </w:t>
      </w:r>
      <w:r>
        <w:rPr/>
        <w:t xml:space="preserve"> </w:t>
      </w:r>
    </w:p>
    <w:p>
      <w:pPr>
        <w:pStyle w:val="null3"/>
      </w:pPr>
      <w:r>
        <w:rPr>
          <w:sz w:val="21"/>
          <w:color w:val="000000"/>
        </w:rPr>
        <w:t>传</w:t>
      </w:r>
      <w:r>
        <w:rPr>
          <w:sz w:val="21"/>
          <w:color w:val="000000"/>
        </w:rPr>
        <w:t xml:space="preserve">  </w:t>
      </w:r>
      <w:r>
        <w:rPr>
          <w:sz w:val="21"/>
          <w:color w:val="000000"/>
        </w:rPr>
        <w:t>真：</w:t>
      </w:r>
      <w:r>
        <w:rPr>
          <w:sz w:val="21"/>
          <w:color w:val="000000"/>
          <w:u w:val="single"/>
        </w:rPr>
        <w:t xml:space="preserve">     </w:t>
      </w:r>
      <w:r>
        <w:rPr>
          <w:sz w:val="21"/>
          <w:color w:val="000000"/>
          <w:u w:val="single"/>
        </w:rPr>
        <w:t xml:space="preserve">   </w:t>
      </w:r>
      <w:r>
        <w:rPr/>
        <w:t xml:space="preserve">      </w:t>
      </w:r>
      <w:r>
        <w:rPr>
          <w:sz w:val="21"/>
          <w:color w:val="000000"/>
        </w:rPr>
        <w:t>传</w:t>
      </w:r>
      <w:r>
        <w:rPr>
          <w:sz w:val="21"/>
          <w:color w:val="000000"/>
        </w:rPr>
        <w:t xml:space="preserve">  </w:t>
      </w:r>
      <w:r>
        <w:rPr>
          <w:sz w:val="21"/>
          <w:color w:val="000000"/>
        </w:rPr>
        <w:t xml:space="preserve">真： </w:t>
      </w:r>
      <w:r>
        <w:rPr>
          <w:sz w:val="21"/>
          <w:color w:val="000000"/>
          <w:u w:val="single"/>
        </w:rPr>
        <w:t xml:space="preserve">  </w:t>
      </w:r>
      <w:r>
        <w:rPr>
          <w:sz w:val="21"/>
          <w:color w:val="000000"/>
          <w:u w:val="single"/>
        </w:rPr>
        <w:t xml:space="preserve">/       </w:t>
      </w:r>
      <w:r>
        <w:rPr>
          <w:sz w:val="21"/>
          <w:color w:val="000000"/>
          <w:u w:val="single"/>
        </w:rPr>
        <w:t xml:space="preserve"> </w:t>
      </w:r>
    </w:p>
    <w:p>
      <w:pPr>
        <w:pStyle w:val="null3"/>
      </w:pPr>
      <w:r>
        <w:rPr>
          <w:sz w:val="21"/>
          <w:color w:val="000000"/>
        </w:rPr>
        <w:t>电子信箱：</w:t>
      </w:r>
      <w:r>
        <w:rPr>
          <w:u w:val="single"/>
        </w:rPr>
        <w:t xml:space="preserve">               </w:t>
      </w:r>
      <w:r>
        <w:rPr/>
        <w:t xml:space="preserve">       </w:t>
      </w:r>
      <w:r>
        <w:rPr>
          <w:sz w:val="21"/>
          <w:color w:val="000000"/>
        </w:rPr>
        <w:t>电子信箱：</w:t>
      </w:r>
      <w:r>
        <w:rPr>
          <w:sz w:val="21"/>
          <w:color w:val="000000"/>
          <w:u w:val="single"/>
        </w:rPr>
        <w:t xml:space="preserve">     </w:t>
      </w:r>
      <w:r>
        <w:rPr>
          <w:sz w:val="21"/>
          <w:color w:val="000000"/>
          <w:u w:val="single"/>
        </w:rPr>
        <w:t xml:space="preserve">   </w:t>
      </w:r>
      <w:r>
        <w:rPr/>
        <w:t xml:space="preserve"> </w:t>
      </w:r>
    </w:p>
    <w:p>
      <w:pPr>
        <w:pStyle w:val="null3"/>
      </w:pPr>
      <w:r>
        <w:rPr>
          <w:sz w:val="21"/>
          <w:color w:val="000000"/>
        </w:rPr>
        <w:t>开户银行：</w:t>
      </w:r>
      <w:r>
        <w:rPr>
          <w:sz w:val="21"/>
          <w:color w:val="000000"/>
          <w:u w:val="single"/>
        </w:rPr>
        <w:t xml:space="preserve">     </w:t>
      </w:r>
      <w:r>
        <w:rPr>
          <w:sz w:val="21"/>
          <w:color w:val="000000"/>
          <w:u w:val="single"/>
        </w:rPr>
        <w:t xml:space="preserve">   </w:t>
      </w:r>
      <w:r>
        <w:rPr/>
        <w:t xml:space="preserve">       </w:t>
      </w:r>
      <w:r>
        <w:rPr>
          <w:sz w:val="21"/>
          <w:color w:val="000000"/>
        </w:rPr>
        <w:t>开户银行：</w:t>
      </w:r>
      <w:r>
        <w:rPr>
          <w:u w:val="single"/>
        </w:rPr>
        <w:t xml:space="preserve"> </w:t>
      </w:r>
      <w:r>
        <w:rPr>
          <w:u w:val="single"/>
        </w:rPr>
        <w:t xml:space="preserve">                </w:t>
      </w:r>
    </w:p>
    <w:p>
      <w:pPr>
        <w:pStyle w:val="null3"/>
      </w:pPr>
      <w:r>
        <w:rPr>
          <w:sz w:val="21"/>
          <w:color w:val="000000"/>
        </w:rPr>
        <w:t>账</w:t>
      </w:r>
      <w:r>
        <w:rPr>
          <w:sz w:val="21"/>
          <w:color w:val="000000"/>
        </w:rPr>
        <w:t xml:space="preserve">  </w:t>
      </w:r>
      <w:r>
        <w:rPr>
          <w:sz w:val="21"/>
          <w:color w:val="000000"/>
        </w:rPr>
        <w:t>号：</w:t>
      </w:r>
      <w:r>
        <w:rPr>
          <w:sz w:val="21"/>
          <w:color w:val="000000"/>
          <w:u w:val="single"/>
        </w:rPr>
        <w:t xml:space="preserve">     </w:t>
      </w:r>
      <w:r>
        <w:rPr>
          <w:sz w:val="21"/>
          <w:color w:val="000000"/>
          <w:u w:val="single"/>
        </w:rPr>
        <w:t xml:space="preserve">   </w:t>
      </w:r>
      <w:r>
        <w:rPr>
          <w:sz w:val="21"/>
          <w:color w:val="000000"/>
          <w:u w:val="single"/>
        </w:rPr>
        <w:t xml:space="preserve">  </w:t>
      </w:r>
      <w:r>
        <w:rPr/>
        <w:t xml:space="preserve">       </w:t>
      </w:r>
      <w:r>
        <w:rPr>
          <w:sz w:val="21"/>
          <w:color w:val="000000"/>
        </w:rPr>
        <w:t>账</w:t>
      </w:r>
      <w:r>
        <w:rPr>
          <w:sz w:val="21"/>
          <w:color w:val="000000"/>
        </w:rPr>
        <w:t xml:space="preserve">  </w:t>
      </w:r>
      <w:r>
        <w:rPr>
          <w:sz w:val="21"/>
          <w:color w:val="000000"/>
        </w:rPr>
        <w:t>号：</w:t>
      </w:r>
      <w:r>
        <w:rPr>
          <w:u w:val="single"/>
        </w:rPr>
        <w:t xml:space="preserve">   </w:t>
      </w:r>
      <w:r>
        <w:rPr>
          <w:u w:val="single"/>
        </w:rPr>
        <w:t xml:space="preserve"> </w:t>
      </w:r>
      <w:r>
        <w:rPr>
          <w:u w:val="single"/>
        </w:rPr>
        <w:t xml:space="preserve">                </w:t>
      </w:r>
    </w:p>
    <w:p>
      <w:pPr>
        <w:pStyle w:val="null3"/>
        <w:jc w:val="center"/>
      </w:pPr>
      <w:r>
        <w:rPr>
          <w:sz w:val="21"/>
          <w:b/>
          <w:color w:val="000000"/>
        </w:rPr>
        <w:t>第二部分</w:t>
      </w:r>
      <w:r>
        <w:rPr>
          <w:sz w:val="21"/>
          <w:b/>
          <w:color w:val="000000"/>
        </w:rPr>
        <w:t>通用合同条款</w:t>
      </w:r>
    </w:p>
    <w:p>
      <w:pPr>
        <w:pStyle w:val="null3"/>
      </w:pPr>
      <w:r>
        <w:rPr/>
        <w:t xml:space="preserve"> </w:t>
      </w:r>
    </w:p>
    <w:p>
      <w:pPr>
        <w:pStyle w:val="null3"/>
      </w:pPr>
      <w:r>
        <w:rPr>
          <w:sz w:val="21"/>
          <w:color w:val="000000"/>
        </w:rPr>
        <w:t xml:space="preserve">    </w:t>
      </w:r>
      <w:r>
        <w:rPr>
          <w:sz w:val="21"/>
          <w:color w:val="000000"/>
        </w:rPr>
        <w:t>通用合同条款直接引用《建设工程施工合同（示范文本）（</w:t>
      </w:r>
      <w:r>
        <w:rPr>
          <w:sz w:val="21"/>
          <w:color w:val="000000"/>
        </w:rPr>
        <w:t>GF-2017-0201）第二部分“通用合同条款”内容。此略。</w:t>
      </w:r>
    </w:p>
    <w:p>
      <w:pPr>
        <w:pStyle w:val="null3"/>
      </w:pPr>
      <w:r>
        <w:rPr>
          <w:sz w:val="21"/>
          <w:b/>
          <w:color w:val="000000"/>
        </w:rPr>
        <w:t>第三部分</w:t>
      </w:r>
      <w:r>
        <w:rPr>
          <w:sz w:val="21"/>
          <w:b/>
          <w:color w:val="000000"/>
        </w:rPr>
        <w:t>专用合同条款</w:t>
      </w:r>
    </w:p>
    <w:p>
      <w:pPr>
        <w:pStyle w:val="null3"/>
      </w:pPr>
      <w:r>
        <w:rPr/>
        <w:t xml:space="preserve"> </w:t>
      </w:r>
    </w:p>
    <w:p>
      <w:pPr>
        <w:pStyle w:val="null3"/>
        <w:spacing w:before="120" w:after="120"/>
      </w:pPr>
      <w:r>
        <w:rPr>
          <w:sz w:val="21"/>
          <w:color w:val="000000"/>
        </w:rPr>
        <w:t>1. 一般约定</w:t>
      </w:r>
    </w:p>
    <w:p>
      <w:pPr>
        <w:pStyle w:val="null3"/>
        <w:ind w:firstLine="420"/>
      </w:pPr>
      <w:r>
        <w:rPr>
          <w:sz w:val="21"/>
          <w:color w:val="000000"/>
        </w:rPr>
        <w:t>1.1 词语定义</w:t>
      </w:r>
    </w:p>
    <w:p>
      <w:pPr>
        <w:pStyle w:val="null3"/>
        <w:ind w:firstLine="420"/>
      </w:pPr>
      <w:r>
        <w:rPr>
          <w:sz w:val="21"/>
          <w:color w:val="000000"/>
        </w:rPr>
        <w:t>1.1.1合同</w:t>
      </w:r>
    </w:p>
    <w:p>
      <w:pPr>
        <w:pStyle w:val="null3"/>
        <w:ind w:firstLine="420"/>
      </w:pPr>
      <w:r>
        <w:rPr>
          <w:sz w:val="21"/>
          <w:color w:val="000000"/>
        </w:rPr>
        <w:t>1.1.1.10其他合同文件包括：</w:t>
      </w:r>
      <w:r>
        <w:rPr>
          <w:sz w:val="21"/>
          <w:color w:val="000000"/>
          <w:u w:val="single"/>
        </w:rPr>
        <w:t xml:space="preserve"> </w:t>
      </w:r>
      <w:r>
        <w:rPr>
          <w:sz w:val="21"/>
          <w:color w:val="000000"/>
          <w:u w:val="single"/>
        </w:rPr>
        <w:t>标文件及招标答疑纪要、投标文件、施工图纸、协</w:t>
      </w:r>
      <w:r>
        <w:rPr>
          <w:sz w:val="21"/>
          <w:color w:val="000000"/>
          <w:u w:val="single"/>
        </w:rPr>
        <w:t>议书、中标通知书、合同专用条款、合同通用条款、本项目工程量清单、工程相关约定的</w:t>
      </w:r>
      <w:r>
        <w:rPr>
          <w:sz w:val="21"/>
          <w:color w:val="000000"/>
          <w:u w:val="single"/>
        </w:rPr>
        <w:t>其他文件</w:t>
      </w:r>
      <w:r>
        <w:rPr>
          <w:sz w:val="21"/>
          <w:color w:val="000000"/>
          <w:u w:val="single"/>
        </w:rPr>
        <w:t>。</w:t>
      </w:r>
    </w:p>
    <w:p>
      <w:pPr>
        <w:pStyle w:val="null3"/>
        <w:ind w:firstLine="420"/>
      </w:pPr>
      <w:r>
        <w:rPr>
          <w:sz w:val="21"/>
          <w:color w:val="000000"/>
        </w:rPr>
        <w:t>1.1.2 合同当事人及其他相关方</w:t>
      </w:r>
    </w:p>
    <w:p>
      <w:pPr>
        <w:pStyle w:val="null3"/>
        <w:ind w:firstLine="420"/>
      </w:pPr>
      <w:r>
        <w:rPr>
          <w:sz w:val="21"/>
          <w:color w:val="000000"/>
        </w:rPr>
        <w:t>1.1.2.4监理人：</w:t>
      </w:r>
    </w:p>
    <w:p>
      <w:pPr>
        <w:pStyle w:val="null3"/>
        <w:ind w:firstLine="420"/>
      </w:pPr>
      <w:r>
        <w:rPr>
          <w:sz w:val="21"/>
          <w:color w:val="000000"/>
        </w:rPr>
        <w:t>名</w:t>
      </w:r>
      <w:r>
        <w:rPr>
          <w:sz w:val="21"/>
          <w:color w:val="000000"/>
        </w:rPr>
        <w:t xml:space="preserve">    </w:t>
      </w:r>
      <w:r>
        <w:rPr>
          <w:sz w:val="21"/>
          <w:color w:val="000000"/>
        </w:rPr>
        <w:t>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sz w:val="21"/>
          <w:color w:val="000000"/>
        </w:rPr>
        <w:t>；</w:t>
      </w:r>
    </w:p>
    <w:p>
      <w:pPr>
        <w:pStyle w:val="null3"/>
        <w:ind w:firstLine="420"/>
      </w:pPr>
      <w:r>
        <w:rPr>
          <w:sz w:val="21"/>
          <w:color w:val="000000"/>
        </w:rPr>
        <w:t>资质类别和等级：</w:t>
      </w:r>
      <w:r>
        <w:rPr>
          <w:u w:val="single"/>
        </w:rPr>
        <w:t xml:space="preserve">                                 </w:t>
      </w:r>
      <w:r>
        <w:rPr>
          <w:sz w:val="21"/>
          <w:color w:val="000000"/>
        </w:rPr>
        <w:t>；</w:t>
      </w:r>
    </w:p>
    <w:p>
      <w:pPr>
        <w:pStyle w:val="null3"/>
        <w:ind w:firstLine="420"/>
      </w:pPr>
      <w:r>
        <w:rPr>
          <w:sz w:val="21"/>
          <w:color w:val="000000"/>
        </w:rPr>
        <w:t>联系电话：</w:t>
      </w:r>
      <w:r>
        <w:rPr>
          <w:u w:val="single"/>
        </w:rPr>
        <w:t xml:space="preserve">      </w:t>
      </w:r>
      <w:r>
        <w:rPr>
          <w:u w:val="single"/>
        </w:rPr>
        <w:t xml:space="preserve">                  </w:t>
      </w:r>
      <w:r>
        <w:rPr>
          <w:u w:val="single"/>
        </w:rPr>
        <w:t xml:space="preserve">               </w:t>
      </w:r>
      <w:r>
        <w:rPr>
          <w:sz w:val="21"/>
          <w:color w:val="000000"/>
        </w:rPr>
        <w:t>；</w:t>
      </w:r>
    </w:p>
    <w:p>
      <w:pPr>
        <w:pStyle w:val="null3"/>
        <w:ind w:firstLine="420"/>
      </w:pPr>
      <w:r>
        <w:rPr>
          <w:sz w:val="21"/>
          <w:color w:val="000000"/>
        </w:rPr>
        <w:t>电子信箱：</w:t>
      </w:r>
      <w:r>
        <w:rPr>
          <w:u w:val="single"/>
        </w:rPr>
        <w:t xml:space="preserve">       </w:t>
      </w:r>
      <w:r>
        <w:rPr>
          <w:u w:val="single"/>
        </w:rPr>
        <w:t xml:space="preserve"> </w:t>
      </w:r>
      <w:r>
        <w:rPr>
          <w:u w:val="single"/>
        </w:rPr>
        <w:t xml:space="preserve">       </w:t>
      </w:r>
      <w:r>
        <w:rPr>
          <w:sz w:val="21"/>
          <w:color w:val="000000"/>
          <w:u w:val="single"/>
        </w:rPr>
        <w:t>/</w:t>
      </w:r>
      <w:r>
        <w:rPr>
          <w:u w:val="single"/>
        </w:rPr>
        <w:t xml:space="preserve">                </w:t>
      </w:r>
      <w:r>
        <w:rPr>
          <w:u w:val="single"/>
        </w:rPr>
        <w:t xml:space="preserve">  </w:t>
      </w:r>
      <w:r>
        <w:rPr>
          <w:u w:val="single"/>
        </w:rPr>
        <w:t xml:space="preserve">     </w:t>
      </w:r>
      <w:r>
        <w:rPr>
          <w:sz w:val="21"/>
          <w:color w:val="000000"/>
        </w:rPr>
        <w:t>；</w:t>
      </w:r>
    </w:p>
    <w:p>
      <w:pPr>
        <w:pStyle w:val="null3"/>
        <w:ind w:firstLine="420"/>
      </w:pPr>
      <w:r>
        <w:rPr>
          <w:sz w:val="21"/>
          <w:color w:val="000000"/>
        </w:rPr>
        <w:t>通信地址：</w:t>
      </w:r>
      <w:r>
        <w:rPr>
          <w:u w:val="single"/>
        </w:rPr>
        <w:t xml:space="preserve"> </w:t>
      </w:r>
      <w:r>
        <w:rPr>
          <w:u w:val="single"/>
        </w:rPr>
        <w:t xml:space="preserve">                                     </w:t>
      </w:r>
      <w:r>
        <w:rPr>
          <w:u w:val="single"/>
        </w:rPr>
        <w:t xml:space="preserve"> </w:t>
      </w:r>
      <w:r>
        <w:rPr>
          <w:sz w:val="21"/>
          <w:color w:val="000000"/>
        </w:rPr>
        <w:t>。</w:t>
      </w:r>
    </w:p>
    <w:p>
      <w:pPr>
        <w:pStyle w:val="null3"/>
        <w:ind w:firstLine="420"/>
      </w:pPr>
      <w:r>
        <w:rPr>
          <w:sz w:val="21"/>
          <w:color w:val="000000"/>
        </w:rPr>
        <w:t>1.1.2.5 设计人：</w:t>
      </w:r>
    </w:p>
    <w:p>
      <w:pPr>
        <w:pStyle w:val="null3"/>
        <w:ind w:firstLine="420"/>
      </w:pPr>
      <w:r>
        <w:rPr>
          <w:sz w:val="21"/>
          <w:color w:val="000000"/>
        </w:rPr>
        <w:t>名</w:t>
      </w:r>
      <w:r>
        <w:rPr>
          <w:sz w:val="21"/>
          <w:color w:val="000000"/>
        </w:rPr>
        <w:t xml:space="preserve">    </w:t>
      </w:r>
      <w:r>
        <w:rPr>
          <w:sz w:val="21"/>
          <w:color w:val="000000"/>
        </w:rPr>
        <w:t>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sz w:val="21"/>
          <w:color w:val="000000"/>
        </w:rPr>
        <w:t>；</w:t>
      </w:r>
    </w:p>
    <w:p>
      <w:pPr>
        <w:pStyle w:val="null3"/>
        <w:ind w:firstLine="420"/>
      </w:pPr>
      <w:r>
        <w:rPr>
          <w:sz w:val="21"/>
          <w:color w:val="000000"/>
        </w:rPr>
        <w:t>资质类别和等级：</w:t>
      </w:r>
      <w:r>
        <w:rPr>
          <w:sz w:val="21"/>
          <w:color w:val="000000"/>
          <w:u w:val="single"/>
        </w:rPr>
        <w:t xml:space="preserve">        </w:t>
      </w:r>
      <w:r>
        <w:rPr>
          <w:u w:val="single"/>
        </w:rPr>
        <w:t xml:space="preserve">            </w:t>
      </w:r>
      <w:r>
        <w:rPr>
          <w:u w:val="single"/>
        </w:rPr>
        <w:t xml:space="preserve">    </w:t>
      </w:r>
      <w:r>
        <w:rPr>
          <w:u w:val="single"/>
        </w:rPr>
        <w:t xml:space="preserve"> </w:t>
      </w:r>
      <w:r>
        <w:rPr>
          <w:u w:val="single"/>
        </w:rPr>
        <w:t xml:space="preserve">    </w:t>
      </w:r>
      <w:r>
        <w:rPr>
          <w:sz w:val="21"/>
          <w:color w:val="000000"/>
        </w:rPr>
        <w:t>；</w:t>
      </w:r>
    </w:p>
    <w:p>
      <w:pPr>
        <w:pStyle w:val="null3"/>
        <w:ind w:firstLine="420"/>
      </w:pPr>
      <w:r>
        <w:rPr>
          <w:sz w:val="21"/>
          <w:color w:val="000000"/>
        </w:rPr>
        <w:t>联系电话：</w:t>
      </w:r>
      <w:r>
        <w:rPr>
          <w:sz w:val="21"/>
          <w:color w:val="000000"/>
          <w:u w:val="single"/>
        </w:rPr>
        <w:t xml:space="preserve">    </w:t>
      </w:r>
      <w:r>
        <w:rPr>
          <w:sz w:val="21"/>
          <w:color w:val="000000"/>
          <w:u w:val="single"/>
        </w:rPr>
        <w:t xml:space="preserve"> </w:t>
      </w:r>
      <w:r>
        <w:rPr>
          <w:u w:val="single"/>
        </w:rPr>
        <w:t xml:space="preserve">             </w:t>
      </w:r>
      <w:r>
        <w:rPr>
          <w:u w:val="single"/>
        </w:rPr>
        <w:t xml:space="preserve">             </w:t>
      </w:r>
      <w:r>
        <w:rPr>
          <w:u w:val="single"/>
        </w:rPr>
        <w:t xml:space="preserve"> </w:t>
      </w:r>
      <w:r>
        <w:rPr>
          <w:u w:val="single"/>
        </w:rPr>
        <w:t xml:space="preserve">   </w:t>
      </w:r>
      <w:r>
        <w:rPr>
          <w:sz w:val="21"/>
          <w:color w:val="000000"/>
        </w:rPr>
        <w:t>；</w:t>
      </w:r>
    </w:p>
    <w:p>
      <w:pPr>
        <w:pStyle w:val="null3"/>
        <w:ind w:firstLine="420"/>
      </w:pPr>
      <w:r>
        <w:rPr>
          <w:sz w:val="21"/>
          <w:color w:val="000000"/>
        </w:rPr>
        <w:t>电子信箱：</w:t>
      </w:r>
      <w:r>
        <w:rPr>
          <w:sz w:val="21"/>
          <w:color w:val="000000"/>
          <w:u w:val="single"/>
        </w:rPr>
        <w:t xml:space="preserve">   </w:t>
      </w:r>
      <w:r>
        <w:rPr>
          <w:sz w:val="21"/>
          <w:color w:val="000000"/>
          <w:u w:val="single"/>
        </w:rPr>
        <w:t xml:space="preserve">       </w:t>
      </w:r>
      <w:r>
        <w:rPr>
          <w:u w:val="single"/>
        </w:rPr>
        <w:t xml:space="preserve"> </w:t>
      </w:r>
      <w:r>
        <w:rPr>
          <w:u w:val="single"/>
        </w:rPr>
        <w:t xml:space="preserve">                </w:t>
      </w:r>
      <w:r>
        <w:rPr>
          <w:u w:val="single"/>
        </w:rPr>
        <w:t xml:space="preserve"> </w:t>
      </w:r>
      <w:r>
        <w:rPr>
          <w:u w:val="single"/>
        </w:rPr>
        <w:t xml:space="preserve">   </w:t>
      </w:r>
      <w:r>
        <w:rPr>
          <w:sz w:val="21"/>
          <w:color w:val="000000"/>
        </w:rPr>
        <w:t>；</w:t>
      </w:r>
    </w:p>
    <w:p>
      <w:pPr>
        <w:pStyle w:val="null3"/>
        <w:ind w:firstLine="420"/>
      </w:pPr>
      <w:r>
        <w:rPr>
          <w:sz w:val="21"/>
          <w:color w:val="000000"/>
        </w:rPr>
        <w:t>通信地址：</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sz w:val="21"/>
          <w:color w:val="000000"/>
        </w:rPr>
        <w:t>。</w:t>
      </w:r>
    </w:p>
    <w:p>
      <w:pPr>
        <w:pStyle w:val="null3"/>
        <w:ind w:firstLine="420"/>
      </w:pPr>
      <w:r>
        <w:rPr>
          <w:sz w:val="21"/>
          <w:color w:val="000000"/>
        </w:rPr>
        <w:t>1.1.3 工程和设备</w:t>
      </w:r>
    </w:p>
    <w:p>
      <w:pPr>
        <w:pStyle w:val="null3"/>
        <w:ind w:firstLine="420"/>
      </w:pPr>
      <w:r>
        <w:rPr>
          <w:sz w:val="21"/>
          <w:color w:val="000000"/>
        </w:rPr>
        <w:t>1.1.3.7 作为施工现场组成部分的其他场所包括：</w:t>
      </w:r>
      <w:r>
        <w:rPr>
          <w:sz w:val="21"/>
          <w:color w:val="000000"/>
          <w:u w:val="single"/>
        </w:rPr>
        <w:t xml:space="preserve">  </w:t>
      </w:r>
      <w:r>
        <w:rPr>
          <w:sz w:val="21"/>
          <w:color w:val="000000"/>
          <w:u w:val="single"/>
        </w:rPr>
        <w:t>符合通用条款规定的发包人提供的施工场地</w:t>
      </w:r>
      <w:r>
        <w:rPr>
          <w:sz w:val="21"/>
          <w:color w:val="000000"/>
          <w:u w:val="single"/>
        </w:rPr>
        <w:t xml:space="preserve">  </w:t>
      </w:r>
      <w:r>
        <w:rPr>
          <w:sz w:val="21"/>
          <w:color w:val="000000"/>
        </w:rPr>
        <w:t>。</w:t>
      </w:r>
    </w:p>
    <w:p>
      <w:pPr>
        <w:pStyle w:val="null3"/>
        <w:ind w:firstLine="420"/>
        <w:jc w:val="left"/>
      </w:pPr>
      <w:r>
        <w:rPr>
          <w:sz w:val="21"/>
          <w:color w:val="000000"/>
        </w:rPr>
        <w:t>1.1.3.9 永久占地包括：</w:t>
      </w:r>
      <w:r>
        <w:rPr>
          <w:sz w:val="21"/>
          <w:color w:val="000000"/>
          <w:u w:val="single"/>
        </w:rPr>
        <w:t xml:space="preserve">   </w:t>
      </w:r>
      <w:r>
        <w:rPr>
          <w:sz w:val="21"/>
          <w:color w:val="000000"/>
          <w:u w:val="single"/>
        </w:rPr>
        <w:t>依据设计图纸确定</w:t>
      </w:r>
      <w:r>
        <w:rPr>
          <w:sz w:val="21"/>
          <w:color w:val="000000"/>
          <w:u w:val="single"/>
        </w:rPr>
        <w:t xml:space="preserve">          </w:t>
      </w:r>
      <w:r>
        <w:rPr>
          <w:sz w:val="21"/>
          <w:color w:val="000000"/>
        </w:rPr>
        <w:t>。</w:t>
      </w:r>
    </w:p>
    <w:p>
      <w:pPr>
        <w:pStyle w:val="null3"/>
        <w:ind w:firstLine="420"/>
        <w:jc w:val="left"/>
      </w:pPr>
      <w:r>
        <w:rPr>
          <w:sz w:val="21"/>
          <w:color w:val="000000"/>
        </w:rPr>
        <w:t>1.1.3.10 临时占地包括：</w:t>
      </w:r>
      <w:r>
        <w:rPr>
          <w:sz w:val="21"/>
          <w:color w:val="000000"/>
          <w:u w:val="single"/>
        </w:rPr>
        <w:t xml:space="preserve">  </w:t>
      </w:r>
      <w:r>
        <w:rPr>
          <w:sz w:val="21"/>
          <w:color w:val="000000"/>
          <w:u w:val="single"/>
        </w:rPr>
        <w:t>双方在合同履行过程中确定</w:t>
      </w:r>
      <w:r>
        <w:rPr>
          <w:sz w:val="21"/>
          <w:color w:val="000000"/>
          <w:u w:val="single"/>
        </w:rPr>
        <w:t xml:space="preserve">   </w:t>
      </w:r>
      <w:r>
        <w:rPr>
          <w:sz w:val="21"/>
          <w:color w:val="000000"/>
        </w:rPr>
        <w:t>。</w:t>
      </w:r>
    </w:p>
    <w:p>
      <w:pPr>
        <w:pStyle w:val="null3"/>
        <w:spacing w:after="120"/>
        <w:ind w:firstLine="420"/>
      </w:pPr>
      <w:r>
        <w:rPr>
          <w:sz w:val="21"/>
          <w:color w:val="000000"/>
        </w:rPr>
        <w:t>1.3法律</w:t>
      </w:r>
    </w:p>
    <w:p>
      <w:pPr>
        <w:pStyle w:val="null3"/>
        <w:jc w:val="left"/>
      </w:pPr>
      <w:r>
        <w:rPr>
          <w:sz w:val="21"/>
          <w:color w:val="000000"/>
        </w:rPr>
        <w:t>适用于合同的其他规范性文件：</w:t>
      </w:r>
      <w:r>
        <w:rPr>
          <w:sz w:val="21"/>
          <w:color w:val="000000"/>
          <w:u w:val="single"/>
        </w:rPr>
        <w:t xml:space="preserve">  </w:t>
      </w:r>
      <w:r>
        <w:rPr>
          <w:sz w:val="21"/>
          <w:color w:val="000000"/>
          <w:u w:val="single"/>
        </w:rPr>
        <w:t>按本工程设计文件和图纸载明的相关的施工及验收规范和国家及地方标准的计价规范等。相关标准，规范文件资料由承包人自行筹集，费用已包含在合同总价中</w:t>
      </w:r>
      <w:r>
        <w:rPr>
          <w:sz w:val="21"/>
          <w:color w:val="000000"/>
          <w:u w:val="single"/>
        </w:rPr>
        <w:t xml:space="preserve">  </w:t>
      </w:r>
      <w:r>
        <w:rPr>
          <w:sz w:val="21"/>
          <w:color w:val="000000"/>
        </w:rPr>
        <w:t>。</w:t>
      </w:r>
    </w:p>
    <w:p>
      <w:pPr>
        <w:pStyle w:val="null3"/>
        <w:jc w:val="left"/>
      </w:pPr>
      <w:r>
        <w:rPr>
          <w:sz w:val="21"/>
          <w:color w:val="000000"/>
        </w:rPr>
        <w:t>1.4 标准和规范</w:t>
      </w:r>
    </w:p>
    <w:p>
      <w:pPr>
        <w:pStyle w:val="null3"/>
        <w:ind w:left="600"/>
      </w:pPr>
      <w:r>
        <w:rPr>
          <w:sz w:val="21"/>
          <w:color w:val="000000"/>
        </w:rPr>
        <w:t>1.4.1适用于工程的标准规范包括：</w:t>
      </w:r>
      <w:r>
        <w:rPr>
          <w:u w:val="single"/>
        </w:rPr>
        <w:t xml:space="preserve">  </w:t>
      </w:r>
      <w:r>
        <w:rPr>
          <w:sz w:val="21"/>
          <w:color w:val="000000"/>
          <w:u w:val="single"/>
        </w:rPr>
        <w:t>按通用条款执行</w:t>
      </w:r>
      <w:r>
        <w:rPr>
          <w:u w:val="single"/>
        </w:rPr>
        <w:t xml:space="preserve"> </w:t>
      </w:r>
      <w:r>
        <w:rPr>
          <w:sz w:val="21"/>
          <w:color w:val="000000"/>
        </w:rPr>
        <w:t>。</w:t>
      </w:r>
    </w:p>
    <w:p>
      <w:pPr>
        <w:pStyle w:val="null3"/>
      </w:pPr>
      <w:r>
        <w:rPr>
          <w:sz w:val="21"/>
          <w:color w:val="000000"/>
        </w:rPr>
        <w:t>1.4.2 发包人提供国外标准、规范的名称：</w:t>
      </w:r>
      <w:r>
        <w:rPr>
          <w:sz w:val="21"/>
          <w:color w:val="000000"/>
          <w:u w:val="single"/>
        </w:rPr>
        <w:t xml:space="preserve"> </w:t>
      </w:r>
      <w:r>
        <w:rPr>
          <w:sz w:val="21"/>
          <w:color w:val="000000"/>
          <w:u w:val="single"/>
        </w:rPr>
        <w:t xml:space="preserve">/ </w:t>
      </w:r>
      <w:r>
        <w:rPr>
          <w:sz w:val="21"/>
          <w:color w:val="000000"/>
        </w:rPr>
        <w:t>；</w:t>
      </w:r>
    </w:p>
    <w:p>
      <w:pPr>
        <w:pStyle w:val="null3"/>
        <w:ind w:firstLine="420"/>
      </w:pPr>
      <w:r>
        <w:rPr>
          <w:sz w:val="21"/>
          <w:color w:val="000000"/>
        </w:rPr>
        <w:t>发包人提供国外标准、规范的份数：</w:t>
      </w:r>
      <w:r>
        <w:rPr>
          <w:sz w:val="21"/>
          <w:color w:val="000000"/>
          <w:u w:val="single"/>
        </w:rPr>
        <w:t xml:space="preserve"> </w:t>
      </w:r>
      <w:r>
        <w:rPr>
          <w:sz w:val="21"/>
          <w:color w:val="000000"/>
          <w:u w:val="single"/>
        </w:rPr>
        <w:t xml:space="preserve">/ </w:t>
      </w:r>
      <w:r>
        <w:rPr>
          <w:sz w:val="21"/>
          <w:color w:val="000000"/>
        </w:rPr>
        <w:t>；</w:t>
      </w:r>
    </w:p>
    <w:p>
      <w:pPr>
        <w:pStyle w:val="null3"/>
        <w:ind w:firstLine="420"/>
      </w:pPr>
      <w:r>
        <w:rPr>
          <w:sz w:val="21"/>
          <w:color w:val="000000"/>
        </w:rPr>
        <w:t>发包人提供国外标准、规范的名称：</w:t>
      </w:r>
      <w:r>
        <w:rPr>
          <w:sz w:val="21"/>
          <w:color w:val="000000"/>
          <w:u w:val="single"/>
        </w:rPr>
        <w:t xml:space="preserve"> </w:t>
      </w:r>
      <w:r>
        <w:rPr>
          <w:sz w:val="21"/>
          <w:color w:val="000000"/>
          <w:u w:val="single"/>
        </w:rPr>
        <w:t xml:space="preserve">/ </w:t>
      </w:r>
      <w:r>
        <w:rPr>
          <w:sz w:val="21"/>
          <w:color w:val="000000"/>
        </w:rPr>
        <w:t>。</w:t>
      </w:r>
    </w:p>
    <w:p>
      <w:pPr>
        <w:pStyle w:val="null3"/>
      </w:pPr>
      <w:r>
        <w:rPr>
          <w:sz w:val="21"/>
          <w:color w:val="000000"/>
        </w:rPr>
        <w:t>1.4.3发包人对工程的技术标准和功能要求的特殊要求：</w:t>
      </w:r>
      <w:r>
        <w:rPr>
          <w:sz w:val="21"/>
          <w:color w:val="000000"/>
          <w:u w:val="single"/>
        </w:rPr>
        <w:t>详见施工设计图纸</w:t>
      </w:r>
      <w:r>
        <w:rPr>
          <w:sz w:val="21"/>
          <w:color w:val="000000"/>
          <w:u w:val="single"/>
        </w:rPr>
        <w:t xml:space="preserve">  </w:t>
      </w:r>
      <w:r>
        <w:rPr>
          <w:sz w:val="21"/>
          <w:color w:val="000000"/>
        </w:rPr>
        <w:t>。</w:t>
      </w:r>
    </w:p>
    <w:p>
      <w:pPr>
        <w:pStyle w:val="null3"/>
        <w:ind w:firstLine="420"/>
      </w:pPr>
      <w:r>
        <w:rPr>
          <w:sz w:val="21"/>
          <w:color w:val="000000"/>
        </w:rPr>
        <w:t>1.5 合同文件的优先顺序</w:t>
      </w:r>
    </w:p>
    <w:p>
      <w:pPr>
        <w:pStyle w:val="null3"/>
        <w:ind w:firstLine="420"/>
      </w:pPr>
      <w:r>
        <w:rPr>
          <w:sz w:val="21"/>
          <w:color w:val="000000"/>
        </w:rPr>
        <w:t>合同文件组成及优先顺序为：</w:t>
      </w:r>
    </w:p>
    <w:p>
      <w:pPr>
        <w:pStyle w:val="null3"/>
        <w:ind w:firstLine="420"/>
      </w:pPr>
      <w:r>
        <w:rPr>
          <w:sz w:val="21"/>
          <w:color w:val="000000"/>
        </w:rPr>
        <w:t>（</w:t>
      </w:r>
      <w:r>
        <w:rPr>
          <w:sz w:val="21"/>
          <w:color w:val="000000"/>
        </w:rPr>
        <w:t>1）本合同履行过程中双方以书面形式签署的补充和修正文件（含会议纪要、工程变更、签证等修正文件）；</w:t>
      </w:r>
    </w:p>
    <w:p>
      <w:pPr>
        <w:pStyle w:val="null3"/>
        <w:ind w:firstLine="420"/>
      </w:pPr>
      <w:r>
        <w:rPr>
          <w:sz w:val="21"/>
          <w:color w:val="000000"/>
        </w:rPr>
        <w:t>（</w:t>
      </w:r>
      <w:r>
        <w:rPr>
          <w:sz w:val="21"/>
          <w:color w:val="000000"/>
        </w:rPr>
        <w:t>2）本合同协议书；</w:t>
      </w:r>
    </w:p>
    <w:p>
      <w:pPr>
        <w:pStyle w:val="null3"/>
        <w:ind w:firstLine="420"/>
      </w:pPr>
      <w:r>
        <w:rPr>
          <w:sz w:val="21"/>
          <w:color w:val="000000"/>
        </w:rPr>
        <w:t>（</w:t>
      </w:r>
      <w:r>
        <w:rPr>
          <w:sz w:val="21"/>
          <w:color w:val="000000"/>
        </w:rPr>
        <w:t>3）中标通知书</w:t>
      </w:r>
      <w:r>
        <w:rPr>
          <w:sz w:val="21"/>
          <w:color w:val="000000"/>
        </w:rPr>
        <w:t>（</w:t>
      </w:r>
      <w:r>
        <w:rPr>
          <w:sz w:val="21"/>
          <w:color w:val="000000"/>
        </w:rPr>
        <w:t>如有）</w:t>
      </w:r>
      <w:r>
        <w:rPr>
          <w:sz w:val="21"/>
          <w:color w:val="000000"/>
        </w:rPr>
        <w:t>；</w:t>
      </w:r>
    </w:p>
    <w:p>
      <w:pPr>
        <w:pStyle w:val="null3"/>
        <w:ind w:firstLine="420"/>
      </w:pPr>
      <w:r>
        <w:rPr>
          <w:sz w:val="21"/>
          <w:color w:val="000000"/>
        </w:rPr>
        <w:t>（</w:t>
      </w:r>
      <w:r>
        <w:rPr>
          <w:sz w:val="21"/>
          <w:color w:val="000000"/>
        </w:rPr>
        <w:t>4）本合同专用条款［含工程质量保修书（格式）］；</w:t>
      </w:r>
    </w:p>
    <w:p>
      <w:pPr>
        <w:pStyle w:val="null3"/>
        <w:ind w:firstLine="420"/>
      </w:pPr>
      <w:r>
        <w:rPr>
          <w:sz w:val="21"/>
          <w:color w:val="000000"/>
        </w:rPr>
        <w:t>（</w:t>
      </w:r>
      <w:r>
        <w:rPr>
          <w:sz w:val="21"/>
          <w:color w:val="000000"/>
        </w:rPr>
        <w:t>5）招标文件及其附件（含图纸、工程量清单）、及答疑补遗文件；</w:t>
      </w:r>
    </w:p>
    <w:p>
      <w:pPr>
        <w:pStyle w:val="null3"/>
        <w:ind w:firstLine="420"/>
      </w:pPr>
      <w:r>
        <w:rPr>
          <w:sz w:val="21"/>
          <w:color w:val="000000"/>
        </w:rPr>
        <w:t>（</w:t>
      </w:r>
      <w:r>
        <w:rPr>
          <w:sz w:val="21"/>
          <w:color w:val="000000"/>
        </w:rPr>
        <w:t>6）本合同通用条款；</w:t>
      </w:r>
    </w:p>
    <w:p>
      <w:pPr>
        <w:pStyle w:val="null3"/>
        <w:ind w:firstLine="420"/>
      </w:pPr>
      <w:r>
        <w:rPr>
          <w:sz w:val="21"/>
          <w:color w:val="000000"/>
        </w:rPr>
        <w:t>（</w:t>
      </w:r>
      <w:r>
        <w:rPr>
          <w:sz w:val="21"/>
          <w:color w:val="000000"/>
        </w:rPr>
        <w:t>7）承包人投标文件及其附件（含评标期间的澄清文件和补充资料）；</w:t>
      </w:r>
    </w:p>
    <w:p>
      <w:pPr>
        <w:pStyle w:val="null3"/>
        <w:ind w:firstLine="420"/>
      </w:pPr>
      <w:r>
        <w:rPr>
          <w:sz w:val="21"/>
          <w:color w:val="000000"/>
        </w:rPr>
        <w:t>（</w:t>
      </w:r>
      <w:r>
        <w:rPr>
          <w:sz w:val="21"/>
          <w:color w:val="000000"/>
        </w:rPr>
        <w:t>8）标准、规范及有关技术文件；</w:t>
      </w:r>
    </w:p>
    <w:p>
      <w:pPr>
        <w:pStyle w:val="null3"/>
        <w:ind w:firstLine="420"/>
      </w:pPr>
      <w:r>
        <w:rPr>
          <w:sz w:val="21"/>
          <w:color w:val="000000"/>
        </w:rPr>
        <w:t>（</w:t>
      </w:r>
      <w:r>
        <w:rPr>
          <w:sz w:val="21"/>
          <w:color w:val="000000"/>
        </w:rPr>
        <w:t>9）与本工程有关的其他文件；</w:t>
      </w:r>
    </w:p>
    <w:p>
      <w:pPr>
        <w:pStyle w:val="null3"/>
        <w:ind w:firstLine="420"/>
      </w:pPr>
      <w:r>
        <w:rPr>
          <w:sz w:val="21"/>
          <w:color w:val="000000"/>
          <w:u w:val="single"/>
        </w:rPr>
        <w:t>无</w:t>
      </w:r>
      <w:r>
        <w:rPr>
          <w:sz w:val="21"/>
          <w:color w:val="000000"/>
        </w:rPr>
        <w:t>。</w:t>
      </w:r>
    </w:p>
    <w:p>
      <w:pPr>
        <w:pStyle w:val="null3"/>
        <w:ind w:firstLine="420"/>
      </w:pPr>
      <w:r>
        <w:rPr>
          <w:sz w:val="21"/>
          <w:color w:val="000000"/>
        </w:rPr>
        <w:t>1.6 图纸和承包人文件</w:t>
      </w:r>
    </w:p>
    <w:p>
      <w:pPr>
        <w:pStyle w:val="null3"/>
        <w:ind w:firstLine="420"/>
      </w:pPr>
      <w:r>
        <w:rPr>
          <w:sz w:val="21"/>
          <w:color w:val="000000"/>
        </w:rPr>
        <w:t>1.6.1 图纸的提供</w:t>
      </w:r>
    </w:p>
    <w:p>
      <w:pPr>
        <w:pStyle w:val="null3"/>
        <w:ind w:firstLine="420"/>
      </w:pPr>
      <w:r>
        <w:rPr>
          <w:sz w:val="21"/>
          <w:color w:val="000000"/>
        </w:rPr>
        <w:t>发包人向承包人提供图纸的期限：</w:t>
      </w:r>
      <w:r>
        <w:rPr>
          <w:sz w:val="21"/>
          <w:color w:val="000000"/>
          <w:u w:val="single"/>
        </w:rPr>
        <w:t xml:space="preserve"> </w:t>
      </w:r>
      <w:r>
        <w:rPr>
          <w:sz w:val="21"/>
          <w:color w:val="000000"/>
          <w:u w:val="single"/>
        </w:rPr>
        <w:t>签订合同后</w:t>
      </w:r>
      <w:r>
        <w:rPr>
          <w:sz w:val="21"/>
          <w:color w:val="000000"/>
          <w:u w:val="single"/>
        </w:rPr>
        <w:t xml:space="preserve">3天内    </w:t>
      </w:r>
      <w:r>
        <w:rPr>
          <w:sz w:val="21"/>
          <w:color w:val="000000"/>
        </w:rPr>
        <w:t>；</w:t>
      </w:r>
    </w:p>
    <w:p>
      <w:pPr>
        <w:pStyle w:val="null3"/>
        <w:ind w:firstLine="420"/>
      </w:pPr>
      <w:r>
        <w:rPr>
          <w:sz w:val="21"/>
          <w:color w:val="000000"/>
        </w:rPr>
        <w:t>发包人向承包人提供图纸的数量：</w:t>
      </w:r>
      <w:r>
        <w:rPr>
          <w:u w:val="single"/>
        </w:rPr>
        <w:t xml:space="preserve"> </w:t>
      </w:r>
      <w:r>
        <w:rPr>
          <w:sz w:val="21"/>
          <w:color w:val="000000"/>
          <w:u w:val="single"/>
        </w:rPr>
        <w:t>1</w:t>
      </w:r>
      <w:r>
        <w:rPr>
          <w:sz w:val="21"/>
          <w:color w:val="000000"/>
          <w:u w:val="single"/>
        </w:rPr>
        <w:t>份。承包人如需加晒图纸，发包人可协调解决，费用由承包人自己承担</w:t>
      </w:r>
      <w:r>
        <w:rPr>
          <w:sz w:val="21"/>
          <w:color w:val="000000"/>
          <w:u w:val="single"/>
        </w:rPr>
        <w:t xml:space="preserve">    </w:t>
      </w:r>
      <w:r>
        <w:rPr>
          <w:sz w:val="21"/>
          <w:color w:val="000000"/>
        </w:rPr>
        <w:t>；</w:t>
      </w:r>
    </w:p>
    <w:p>
      <w:pPr>
        <w:pStyle w:val="null3"/>
        <w:ind w:firstLine="420"/>
      </w:pPr>
      <w:r>
        <w:rPr>
          <w:sz w:val="21"/>
          <w:color w:val="000000"/>
        </w:rPr>
        <w:t>发包人向承包人提供图纸的内容：</w:t>
      </w:r>
      <w:r>
        <w:rPr>
          <w:sz w:val="21"/>
          <w:color w:val="000000"/>
          <w:u w:val="single"/>
        </w:rPr>
        <w:t xml:space="preserve"> </w:t>
      </w:r>
      <w:r>
        <w:rPr>
          <w:sz w:val="21"/>
          <w:color w:val="000000"/>
          <w:u w:val="single"/>
        </w:rPr>
        <w:t>具体详见</w:t>
      </w:r>
      <w:r>
        <w:rPr>
          <w:sz w:val="21"/>
          <w:color w:val="000000"/>
          <w:u w:val="single"/>
        </w:rPr>
        <w:t>发包人</w:t>
      </w:r>
      <w:r>
        <w:rPr>
          <w:sz w:val="21"/>
          <w:color w:val="000000"/>
          <w:u w:val="single"/>
        </w:rPr>
        <w:t>提供的设计图纸及工程量清单</w:t>
      </w:r>
      <w:r>
        <w:rPr>
          <w:sz w:val="21"/>
          <w:color w:val="000000"/>
          <w:u w:val="single"/>
        </w:rPr>
        <w:t xml:space="preserve">  </w:t>
      </w:r>
      <w:r>
        <w:rPr>
          <w:sz w:val="21"/>
          <w:color w:val="000000"/>
        </w:rPr>
        <w:t>。</w:t>
      </w:r>
    </w:p>
    <w:p>
      <w:pPr>
        <w:pStyle w:val="null3"/>
        <w:ind w:firstLine="420"/>
      </w:pPr>
      <w:r>
        <w:rPr>
          <w:sz w:val="21"/>
          <w:color w:val="000000"/>
        </w:rPr>
        <w:t>1.6.4 承包人文件</w:t>
      </w:r>
    </w:p>
    <w:p>
      <w:pPr>
        <w:pStyle w:val="null3"/>
        <w:ind w:left="600"/>
        <w:jc w:val="left"/>
      </w:pPr>
      <w:r>
        <w:rPr>
          <w:sz w:val="21"/>
          <w:color w:val="000000"/>
        </w:rPr>
        <w:t>需要由承包人提供的文件，包括：</w:t>
      </w:r>
      <w:r>
        <w:rPr>
          <w:sz w:val="21"/>
          <w:color w:val="000000"/>
          <w:u w:val="single"/>
        </w:rPr>
        <w:t>承包人负责竣工资料的整理，并向发包人提交完</w:t>
      </w:r>
    </w:p>
    <w:p>
      <w:pPr>
        <w:pStyle w:val="null3"/>
        <w:jc w:val="left"/>
      </w:pPr>
      <w:r>
        <w:rPr>
          <w:sz w:val="21"/>
          <w:color w:val="000000"/>
          <w:u w:val="single"/>
        </w:rPr>
        <w:t>整的竣工资料：承包人负责竣工图编制、竣工资料的备案、归档，提供能够全面、正确反映竣工实况的、由承包人加盖竣工专门印章的竣工图纸伍套（含电子文件），及相关竣工资料</w:t>
      </w:r>
      <w:r>
        <w:rPr>
          <w:sz w:val="21"/>
          <w:color w:val="000000"/>
        </w:rPr>
        <w:t>；</w:t>
      </w:r>
    </w:p>
    <w:p>
      <w:pPr>
        <w:pStyle w:val="null3"/>
        <w:ind w:firstLine="420"/>
      </w:pPr>
      <w:r>
        <w:rPr>
          <w:sz w:val="21"/>
          <w:color w:val="000000"/>
        </w:rPr>
        <w:t>承包人提供的文件的期限为：</w:t>
      </w:r>
      <w:r>
        <w:rPr>
          <w:sz w:val="21"/>
          <w:color w:val="000000"/>
          <w:u w:val="single"/>
        </w:rPr>
        <w:t>提交以上资料的时间为工程完工后</w:t>
      </w:r>
      <w:r>
        <w:rPr>
          <w:sz w:val="21"/>
          <w:u w:val="single"/>
        </w:rPr>
        <w:t>5天内</w:t>
      </w:r>
      <w:r>
        <w:rPr>
          <w:sz w:val="21"/>
          <w:color w:val="000000"/>
        </w:rPr>
        <w:t>；</w:t>
      </w:r>
    </w:p>
    <w:p>
      <w:pPr>
        <w:pStyle w:val="null3"/>
        <w:ind w:firstLine="420"/>
      </w:pPr>
      <w:r>
        <w:rPr>
          <w:sz w:val="21"/>
          <w:color w:val="000000"/>
        </w:rPr>
        <w:t>承包人提供的文件的数量为：</w:t>
      </w:r>
      <w:r>
        <w:rPr>
          <w:sz w:val="21"/>
          <w:color w:val="000000"/>
          <w:u w:val="single"/>
        </w:rPr>
        <w:t>竣工图纸伍套（含电子文件），及相关竣工资料</w:t>
      </w:r>
      <w:r>
        <w:rPr>
          <w:sz w:val="21"/>
          <w:color w:val="000000"/>
        </w:rPr>
        <w:t>；</w:t>
      </w:r>
    </w:p>
    <w:p>
      <w:pPr>
        <w:pStyle w:val="null3"/>
        <w:ind w:firstLine="420"/>
      </w:pPr>
      <w:r>
        <w:rPr>
          <w:sz w:val="21"/>
          <w:color w:val="000000"/>
        </w:rPr>
        <w:t>承包人提供的文件的形式为：</w:t>
      </w:r>
      <w:r>
        <w:rPr>
          <w:sz w:val="21"/>
          <w:color w:val="000000"/>
          <w:u w:val="single"/>
        </w:rPr>
        <w:t xml:space="preserve">  </w:t>
      </w:r>
      <w:r>
        <w:rPr>
          <w:sz w:val="21"/>
          <w:color w:val="000000"/>
          <w:u w:val="single"/>
        </w:rPr>
        <w:t>发包人指定的形式</w:t>
      </w:r>
      <w:r>
        <w:rPr>
          <w:sz w:val="21"/>
          <w:color w:val="000000"/>
          <w:u w:val="single"/>
        </w:rPr>
        <w:t xml:space="preserve">      </w:t>
      </w:r>
      <w:r>
        <w:rPr>
          <w:sz w:val="21"/>
          <w:color w:val="000000"/>
        </w:rPr>
        <w:t>；</w:t>
      </w:r>
    </w:p>
    <w:p>
      <w:pPr>
        <w:pStyle w:val="null3"/>
        <w:ind w:firstLine="420"/>
      </w:pPr>
      <w:r>
        <w:rPr>
          <w:sz w:val="21"/>
          <w:color w:val="000000"/>
        </w:rPr>
        <w:t>发包人审批承包人文件的期限：</w:t>
      </w:r>
      <w:r>
        <w:rPr>
          <w:sz w:val="21"/>
          <w:color w:val="000000"/>
          <w:u w:val="single"/>
        </w:rPr>
        <w:t>双方另行确定</w:t>
      </w:r>
      <w:r>
        <w:rPr>
          <w:sz w:val="21"/>
          <w:color w:val="000000"/>
          <w:u w:val="single"/>
        </w:rPr>
        <w:t xml:space="preserve">  </w:t>
      </w:r>
      <w:r>
        <w:rPr>
          <w:sz w:val="21"/>
          <w:color w:val="000000"/>
        </w:rPr>
        <w:t>。</w:t>
      </w:r>
    </w:p>
    <w:p>
      <w:pPr>
        <w:pStyle w:val="null3"/>
        <w:ind w:firstLine="420"/>
      </w:pPr>
      <w:r>
        <w:rPr>
          <w:sz w:val="21"/>
          <w:color w:val="000000"/>
        </w:rPr>
        <w:t>1.6.5 现场图纸准备</w:t>
      </w:r>
    </w:p>
    <w:p>
      <w:pPr>
        <w:pStyle w:val="null3"/>
        <w:ind w:firstLine="420"/>
      </w:pPr>
      <w:r>
        <w:rPr>
          <w:sz w:val="21"/>
          <w:color w:val="000000"/>
        </w:rPr>
        <w:t>关于现场图纸准备的约定：</w:t>
      </w:r>
      <w:r>
        <w:rPr>
          <w:sz w:val="21"/>
          <w:color w:val="000000"/>
          <w:u w:val="single"/>
        </w:rPr>
        <w:t xml:space="preserve"> </w:t>
      </w:r>
      <w:r>
        <w:rPr>
          <w:sz w:val="21"/>
          <w:color w:val="000000"/>
          <w:u w:val="single"/>
        </w:rPr>
        <w:t>按通用条款执行</w:t>
      </w:r>
      <w:r>
        <w:rPr>
          <w:sz w:val="21"/>
          <w:color w:val="000000"/>
          <w:u w:val="single"/>
        </w:rPr>
        <w:t xml:space="preserve">        </w:t>
      </w:r>
      <w:r>
        <w:rPr>
          <w:sz w:val="21"/>
          <w:color w:val="000000"/>
        </w:rPr>
        <w:t>。</w:t>
      </w:r>
    </w:p>
    <w:p>
      <w:pPr>
        <w:pStyle w:val="null3"/>
        <w:ind w:firstLine="420"/>
      </w:pPr>
      <w:r>
        <w:rPr>
          <w:sz w:val="21"/>
          <w:color w:val="000000"/>
        </w:rPr>
        <w:t>1.7 联络</w:t>
      </w:r>
    </w:p>
    <w:p>
      <w:pPr>
        <w:pStyle w:val="null3"/>
        <w:ind w:firstLine="420"/>
      </w:pPr>
      <w:r>
        <w:rPr>
          <w:sz w:val="21"/>
          <w:color w:val="000000"/>
        </w:rPr>
        <w:t>1.7.1发包人和承包人应当在</w:t>
      </w:r>
      <w:r>
        <w:rPr>
          <w:sz w:val="21"/>
          <w:color w:val="000000"/>
          <w:u w:val="single"/>
        </w:rPr>
        <w:t xml:space="preserve">7 </w:t>
      </w:r>
      <w:r>
        <w:rPr>
          <w:sz w:val="21"/>
          <w:color w:val="000000"/>
        </w:rPr>
        <w:t>天内将与合同有关的通知、批准、证明、证书、指示、指令、要求、请求、同意、意见、确定和决定等书面函件送达对方当事人。</w:t>
      </w:r>
    </w:p>
    <w:p>
      <w:pPr>
        <w:pStyle w:val="null3"/>
        <w:ind w:firstLine="420"/>
      </w:pPr>
      <w:r>
        <w:rPr>
          <w:sz w:val="21"/>
          <w:color w:val="000000"/>
        </w:rPr>
        <w:t>1.7.2 发包人接收文件的地点：</w:t>
      </w:r>
      <w:r>
        <w:rPr>
          <w:sz w:val="21"/>
          <w:color w:val="000000"/>
          <w:u w:val="single"/>
        </w:rPr>
        <w:t>发包人办公地点</w:t>
      </w:r>
      <w:r>
        <w:rPr>
          <w:sz w:val="21"/>
          <w:color w:val="000000"/>
          <w:u w:val="single"/>
        </w:rPr>
        <w:t xml:space="preserve">       </w:t>
      </w:r>
      <w:r>
        <w:rPr>
          <w:sz w:val="21"/>
          <w:color w:val="000000"/>
        </w:rPr>
        <w:t>；</w:t>
      </w:r>
    </w:p>
    <w:p>
      <w:pPr>
        <w:pStyle w:val="null3"/>
        <w:ind w:firstLine="420"/>
      </w:pPr>
      <w:r>
        <w:rPr>
          <w:sz w:val="21"/>
          <w:color w:val="000000"/>
        </w:rPr>
        <w:t>发包人指定的接收人为：</w:t>
      </w:r>
      <w:r>
        <w:rPr>
          <w:u w:val="single"/>
        </w:rPr>
        <w:t xml:space="preserve">   </w:t>
      </w:r>
      <w:r>
        <w:rPr>
          <w:u w:val="single"/>
        </w:rPr>
        <w:t xml:space="preserve">      </w:t>
      </w:r>
      <w:r>
        <w:rPr>
          <w:u w:val="single"/>
        </w:rPr>
        <w:t xml:space="preserve">                 </w:t>
      </w:r>
      <w:r>
        <w:rPr>
          <w:sz w:val="21"/>
          <w:color w:val="000000"/>
        </w:rPr>
        <w:t>。</w:t>
      </w:r>
    </w:p>
    <w:p>
      <w:pPr>
        <w:pStyle w:val="null3"/>
        <w:ind w:firstLine="420"/>
      </w:pPr>
      <w:r>
        <w:rPr>
          <w:sz w:val="21"/>
          <w:color w:val="000000"/>
        </w:rPr>
        <w:t>承包人接收文件的地点：</w:t>
      </w:r>
      <w:r>
        <w:rPr>
          <w:sz w:val="21"/>
          <w:color w:val="000000"/>
          <w:u w:val="single"/>
        </w:rPr>
        <w:t xml:space="preserve"> </w:t>
      </w:r>
      <w:r>
        <w:rPr>
          <w:sz w:val="21"/>
          <w:color w:val="000000"/>
          <w:u w:val="single"/>
        </w:rPr>
        <w:t>施工现场</w:t>
      </w:r>
      <w:r>
        <w:rPr>
          <w:sz w:val="21"/>
          <w:color w:val="000000"/>
          <w:u w:val="single"/>
        </w:rPr>
        <w:t xml:space="preserve">  </w:t>
      </w:r>
      <w:r>
        <w:rPr>
          <w:sz w:val="21"/>
          <w:color w:val="000000"/>
        </w:rPr>
        <w:t>；</w:t>
      </w:r>
    </w:p>
    <w:p>
      <w:pPr>
        <w:pStyle w:val="null3"/>
        <w:ind w:firstLine="420"/>
      </w:pPr>
      <w:r>
        <w:rPr>
          <w:sz w:val="21"/>
          <w:color w:val="000000"/>
        </w:rPr>
        <w:t>承包人指定的接收人为：</w:t>
      </w:r>
      <w:r>
        <w:rPr>
          <w:u w:val="single"/>
        </w:rPr>
        <w:t xml:space="preserve">                                </w:t>
      </w:r>
      <w:r>
        <w:rPr>
          <w:sz w:val="21"/>
          <w:color w:val="000000"/>
        </w:rPr>
        <w:t>。</w:t>
      </w:r>
    </w:p>
    <w:p>
      <w:pPr>
        <w:pStyle w:val="null3"/>
        <w:ind w:firstLine="420"/>
      </w:pPr>
      <w:r>
        <w:rPr>
          <w:sz w:val="21"/>
          <w:color w:val="000000"/>
        </w:rPr>
        <w:t>监理人接收文件的地点：</w:t>
      </w:r>
      <w:r>
        <w:rPr>
          <w:sz w:val="21"/>
          <w:color w:val="000000"/>
          <w:u w:val="single"/>
        </w:rPr>
        <w:t>施工现场</w:t>
      </w:r>
      <w:r>
        <w:rPr>
          <w:sz w:val="21"/>
          <w:color w:val="000000"/>
          <w:u w:val="single"/>
        </w:rPr>
        <w:t xml:space="preserve">   </w:t>
      </w:r>
      <w:r>
        <w:rPr>
          <w:sz w:val="21"/>
          <w:color w:val="000000"/>
        </w:rPr>
        <w:t>；</w:t>
      </w:r>
    </w:p>
    <w:p>
      <w:pPr>
        <w:pStyle w:val="null3"/>
        <w:ind w:firstLine="420"/>
      </w:pPr>
      <w:r>
        <w:rPr>
          <w:sz w:val="21"/>
          <w:color w:val="000000"/>
        </w:rPr>
        <w:t>监理人指定的接收人为：</w:t>
      </w:r>
      <w:r>
        <w:rPr>
          <w:sz w:val="21"/>
          <w:color w:val="000000"/>
          <w:u w:val="single"/>
        </w:rPr>
        <w:t xml:space="preserve">        </w:t>
      </w:r>
      <w:r>
        <w:rPr>
          <w:sz w:val="21"/>
          <w:color w:val="000000"/>
          <w:u w:val="single"/>
        </w:rPr>
        <w:t xml:space="preserve">                     </w:t>
      </w:r>
      <w:r>
        <w:rPr>
          <w:sz w:val="21"/>
          <w:color w:val="000000"/>
        </w:rPr>
        <w:t>。</w:t>
      </w:r>
    </w:p>
    <w:p>
      <w:pPr>
        <w:pStyle w:val="null3"/>
        <w:ind w:firstLine="420"/>
      </w:pPr>
      <w:r>
        <w:rPr>
          <w:sz w:val="21"/>
          <w:color w:val="000000"/>
        </w:rPr>
        <w:t>1.10 交通运输</w:t>
      </w:r>
    </w:p>
    <w:p>
      <w:pPr>
        <w:pStyle w:val="null3"/>
        <w:ind w:firstLine="420"/>
      </w:pPr>
      <w:r>
        <w:rPr>
          <w:sz w:val="21"/>
          <w:color w:val="000000"/>
        </w:rPr>
        <w:t>1.10.1 出入现场的权利</w:t>
      </w:r>
    </w:p>
    <w:p>
      <w:pPr>
        <w:pStyle w:val="null3"/>
        <w:ind w:left="600"/>
      </w:pPr>
      <w:r>
        <w:rPr>
          <w:sz w:val="21"/>
          <w:color w:val="000000"/>
        </w:rPr>
        <w:t>关于出入现场的权利的约定：</w:t>
      </w:r>
      <w:r>
        <w:rPr>
          <w:sz w:val="21"/>
          <w:color w:val="000000"/>
          <w:u w:val="single"/>
        </w:rPr>
        <w:t xml:space="preserve"> </w:t>
      </w:r>
      <w:r>
        <w:rPr>
          <w:sz w:val="21"/>
          <w:color w:val="000000"/>
          <w:u w:val="single"/>
        </w:rPr>
        <w:t>出入施工场地道路按现状。办理出入施工场地的道路通行权由承包人自行负责并承担相关费用。承包人自行办理施工范围外道路通行及公共设施使用的相关手续，服从当地管理部门的管理。承包人在投标前应充分勘察现场，为实施合同工程所需修建的场外设施由承包人负责，费用已包含在合同价款内</w:t>
      </w:r>
      <w:r>
        <w:rPr>
          <w:sz w:val="21"/>
          <w:color w:val="000000"/>
          <w:u w:val="single"/>
        </w:rPr>
        <w:t xml:space="preserve">  </w:t>
      </w:r>
      <w:r>
        <w:rPr>
          <w:sz w:val="21"/>
          <w:color w:val="000000"/>
        </w:rPr>
        <w:t>。</w:t>
      </w:r>
    </w:p>
    <w:p>
      <w:pPr>
        <w:pStyle w:val="null3"/>
        <w:ind w:firstLine="420"/>
      </w:pPr>
      <w:r>
        <w:rPr>
          <w:sz w:val="21"/>
          <w:color w:val="000000"/>
        </w:rPr>
        <w:t>1.10.3 场内交通</w:t>
      </w:r>
    </w:p>
    <w:p>
      <w:pPr>
        <w:pStyle w:val="null3"/>
        <w:ind w:firstLine="420"/>
        <w:jc w:val="left"/>
      </w:pPr>
      <w:r>
        <w:rPr>
          <w:sz w:val="21"/>
          <w:color w:val="000000"/>
        </w:rPr>
        <w:t>关于场外交通和场内交通的边界的约定：</w:t>
      </w:r>
      <w:r>
        <w:rPr>
          <w:sz w:val="21"/>
          <w:color w:val="000000"/>
          <w:u w:val="single"/>
        </w:rPr>
        <w:t xml:space="preserve">本项目施工红线范围为界  </w:t>
      </w:r>
      <w:r>
        <w:rPr>
          <w:sz w:val="21"/>
          <w:color w:val="000000"/>
        </w:rPr>
        <w:t>。</w:t>
      </w:r>
    </w:p>
    <w:p>
      <w:pPr>
        <w:pStyle w:val="null3"/>
        <w:ind w:firstLine="420"/>
        <w:jc w:val="left"/>
      </w:pPr>
      <w:r>
        <w:rPr>
          <w:sz w:val="21"/>
          <w:color w:val="000000"/>
        </w:rPr>
        <w:t>关于发包人向承包人免费提供满足工程施工需要的场内道路和交通设施的约定：</w:t>
      </w:r>
      <w:r>
        <w:rPr>
          <w:sz w:val="21"/>
          <w:color w:val="000000"/>
          <w:u w:val="single"/>
        </w:rPr>
        <w:t xml:space="preserve">  </w:t>
      </w:r>
      <w:r>
        <w:rPr>
          <w:sz w:val="21"/>
          <w:color w:val="000000"/>
          <w:u w:val="single"/>
        </w:rPr>
        <w:t>施工范围内的公共道路按现状，施工临时道路和交通设施由承包人自行考虑和负责，费用已包在本工程合同总价中</w:t>
      </w:r>
      <w:r>
        <w:rPr>
          <w:sz w:val="21"/>
          <w:color w:val="000000"/>
          <w:u w:val="single"/>
        </w:rPr>
        <w:t xml:space="preserve">  </w:t>
      </w:r>
      <w:r>
        <w:rPr>
          <w:sz w:val="21"/>
          <w:color w:val="000000"/>
        </w:rPr>
        <w:t>。</w:t>
      </w:r>
      <w:r>
        <w:rPr>
          <w:sz w:val="21"/>
          <w:color w:val="000000"/>
        </w:rPr>
        <w:t xml:space="preserve">  </w:t>
      </w:r>
    </w:p>
    <w:p>
      <w:pPr>
        <w:pStyle w:val="null3"/>
        <w:ind w:firstLine="420"/>
        <w:jc w:val="left"/>
      </w:pPr>
      <w:r>
        <w:rPr>
          <w:sz w:val="21"/>
          <w:color w:val="000000"/>
        </w:rPr>
        <w:t>1.10.4超大件和超重件的运输</w:t>
      </w:r>
    </w:p>
    <w:p>
      <w:pPr>
        <w:pStyle w:val="null3"/>
        <w:ind w:firstLine="420"/>
        <w:jc w:val="left"/>
      </w:pPr>
      <w:r>
        <w:rPr>
          <w:sz w:val="21"/>
          <w:color w:val="000000"/>
        </w:rPr>
        <w:t>运输超大件或超重件所需的道路和桥梁临时加固改造费用和其他有关费用由</w:t>
      </w:r>
      <w:r>
        <w:rPr>
          <w:sz w:val="21"/>
          <w:color w:val="000000"/>
          <w:u w:val="single"/>
        </w:rPr>
        <w:t xml:space="preserve"> </w:t>
      </w:r>
      <w:r>
        <w:rPr>
          <w:sz w:val="21"/>
          <w:color w:val="000000"/>
          <w:u w:val="single"/>
        </w:rPr>
        <w:t>承包人</w:t>
      </w:r>
      <w:r>
        <w:rPr>
          <w:sz w:val="21"/>
          <w:color w:val="000000"/>
          <w:u w:val="single"/>
        </w:rPr>
        <w:t xml:space="preserve">       </w:t>
      </w:r>
      <w:r>
        <w:rPr>
          <w:sz w:val="21"/>
          <w:color w:val="000000"/>
        </w:rPr>
        <w:t>承担。</w:t>
      </w:r>
    </w:p>
    <w:p>
      <w:pPr>
        <w:pStyle w:val="null3"/>
        <w:ind w:firstLine="420"/>
      </w:pPr>
      <w:r>
        <w:rPr>
          <w:sz w:val="21"/>
          <w:color w:val="000000"/>
        </w:rPr>
        <w:t>1.11 知识产权</w:t>
      </w:r>
    </w:p>
    <w:p>
      <w:pPr>
        <w:pStyle w:val="null3"/>
        <w:ind w:firstLine="420"/>
      </w:pPr>
      <w:r>
        <w:rPr>
          <w:sz w:val="21"/>
          <w:color w:val="000000"/>
        </w:rPr>
        <w:t>1.11.1关于发包人提供给承包人的图纸、发包人为实施工程自行编制或委托编制的技术规范以及反映发包人关于合同要求或其他类似性质的文件的著作权的归属：</w:t>
      </w:r>
      <w:r>
        <w:rPr>
          <w:sz w:val="21"/>
          <w:color w:val="000000"/>
          <w:u w:val="single"/>
        </w:rPr>
        <w:t>按通用条款执行</w:t>
      </w:r>
      <w:r>
        <w:rPr>
          <w:sz w:val="21"/>
          <w:color w:val="000000"/>
          <w:u w:val="single"/>
        </w:rPr>
        <w:t xml:space="preserve">  </w:t>
      </w:r>
      <w:r>
        <w:rPr>
          <w:sz w:val="21"/>
          <w:color w:val="000000"/>
        </w:rPr>
        <w:t>。</w:t>
      </w:r>
    </w:p>
    <w:p>
      <w:pPr>
        <w:pStyle w:val="null3"/>
      </w:pPr>
      <w:r>
        <w:rPr>
          <w:sz w:val="21"/>
          <w:color w:val="000000"/>
        </w:rPr>
        <w:t>关于发包人提供的上述文件的使用限制的要求：</w:t>
      </w:r>
      <w:r>
        <w:rPr>
          <w:sz w:val="21"/>
          <w:color w:val="000000"/>
          <w:u w:val="single"/>
        </w:rPr>
        <w:t xml:space="preserve"> </w:t>
      </w:r>
      <w:r>
        <w:rPr>
          <w:sz w:val="21"/>
          <w:color w:val="000000"/>
          <w:u w:val="single"/>
        </w:rPr>
        <w:t>按通用条款执行</w:t>
      </w:r>
      <w:r>
        <w:rPr>
          <w:sz w:val="21"/>
          <w:color w:val="000000"/>
        </w:rPr>
        <w:t>。</w:t>
      </w:r>
    </w:p>
    <w:p>
      <w:pPr>
        <w:pStyle w:val="null3"/>
        <w:ind w:firstLine="420"/>
      </w:pPr>
      <w:r>
        <w:rPr>
          <w:sz w:val="21"/>
          <w:color w:val="000000"/>
        </w:rPr>
        <w:t>1.11.2 关于承包人为实施工程所编制文件的著作权的归属：</w:t>
      </w:r>
      <w:r>
        <w:rPr>
          <w:sz w:val="21"/>
          <w:color w:val="000000"/>
          <w:u w:val="single"/>
        </w:rPr>
        <w:t xml:space="preserve"> </w:t>
      </w:r>
      <w:r>
        <w:rPr>
          <w:sz w:val="21"/>
          <w:color w:val="000000"/>
          <w:u w:val="single"/>
        </w:rPr>
        <w:t>按通用条款执行</w:t>
      </w:r>
      <w:r>
        <w:rPr>
          <w:sz w:val="21"/>
          <w:color w:val="000000"/>
        </w:rPr>
        <w:t>。</w:t>
      </w:r>
    </w:p>
    <w:p>
      <w:pPr>
        <w:pStyle w:val="null3"/>
      </w:pPr>
      <w:r>
        <w:rPr>
          <w:sz w:val="21"/>
          <w:color w:val="000000"/>
        </w:rPr>
        <w:t>关于承包人提供的上述文件的使用限制的要求：</w:t>
      </w:r>
      <w:r>
        <w:rPr>
          <w:sz w:val="21"/>
          <w:color w:val="000000"/>
          <w:u w:val="single"/>
        </w:rPr>
        <w:t xml:space="preserve"> </w:t>
      </w:r>
      <w:r>
        <w:rPr>
          <w:sz w:val="21"/>
          <w:color w:val="000000"/>
          <w:u w:val="single"/>
        </w:rPr>
        <w:t>按通用条款执行</w:t>
      </w:r>
      <w:r>
        <w:rPr>
          <w:sz w:val="21"/>
          <w:color w:val="000000"/>
          <w:u w:val="single"/>
        </w:rPr>
        <w:t xml:space="preserve">  </w:t>
      </w:r>
      <w:r>
        <w:rPr>
          <w:sz w:val="21"/>
          <w:color w:val="000000"/>
        </w:rPr>
        <w:t>。</w:t>
      </w:r>
    </w:p>
    <w:p>
      <w:pPr>
        <w:pStyle w:val="null3"/>
        <w:ind w:firstLine="420"/>
      </w:pPr>
      <w:r>
        <w:rPr>
          <w:sz w:val="21"/>
          <w:color w:val="000000"/>
        </w:rPr>
        <w:t>1.11.4 承包人在施工过程中所采用的专利、专有技术、技术秘密的使用费的承担方式：</w:t>
      </w:r>
      <w:r>
        <w:rPr>
          <w:sz w:val="21"/>
          <w:color w:val="000000"/>
          <w:u w:val="single"/>
        </w:rPr>
        <w:t>已包含在签约合同价中，由承包人承担</w:t>
      </w:r>
      <w:r>
        <w:rPr>
          <w:sz w:val="21"/>
          <w:color w:val="000000"/>
        </w:rPr>
        <w:t>。</w:t>
      </w:r>
    </w:p>
    <w:p>
      <w:pPr>
        <w:pStyle w:val="null3"/>
        <w:spacing w:after="120"/>
        <w:ind w:firstLine="420"/>
      </w:pPr>
      <w:r>
        <w:rPr>
          <w:sz w:val="21"/>
          <w:color w:val="000000"/>
        </w:rPr>
        <w:t>1.13工程量清单错误的修正</w:t>
      </w:r>
    </w:p>
    <w:p>
      <w:pPr>
        <w:pStyle w:val="null3"/>
        <w:ind w:firstLine="420"/>
      </w:pPr>
      <w:r>
        <w:rPr>
          <w:sz w:val="21"/>
          <w:color w:val="000000"/>
        </w:rPr>
        <w:t>出现工程量清单错误时，是否调整合同价格：</w:t>
      </w:r>
      <w:r>
        <w:rPr>
          <w:u w:val="single"/>
        </w:rPr>
        <w:t xml:space="preserve"> </w:t>
      </w:r>
      <w:r>
        <w:rPr>
          <w:sz w:val="21"/>
          <w:u w:val="single"/>
        </w:rPr>
        <w:t xml:space="preserve">      </w:t>
      </w:r>
      <w:r>
        <w:rPr>
          <w:sz w:val="21"/>
          <w:u w:val="single"/>
        </w:rPr>
        <w:t>是</w:t>
      </w:r>
      <w:r>
        <w:rPr>
          <w:sz w:val="21"/>
          <w:u w:val="single"/>
        </w:rPr>
        <w:t xml:space="preserve">      </w:t>
      </w:r>
      <w:r>
        <w:rPr>
          <w:u w:val="single"/>
        </w:rPr>
        <w:t xml:space="preserve">   </w:t>
      </w:r>
      <w:r>
        <w:rPr>
          <w:sz w:val="21"/>
          <w:color w:val="000000"/>
        </w:rPr>
        <w:t>。</w:t>
      </w:r>
    </w:p>
    <w:p>
      <w:pPr>
        <w:pStyle w:val="null3"/>
        <w:ind w:firstLine="420"/>
      </w:pPr>
      <w:r>
        <w:rPr>
          <w:sz w:val="21"/>
          <w:color w:val="000000"/>
        </w:rPr>
        <w:t>允许调整合同价格的工程量偏差范围：</w:t>
      </w:r>
      <w:r>
        <w:rPr>
          <w:sz w:val="21"/>
          <w:color w:val="000000"/>
          <w:u w:val="single"/>
        </w:rPr>
        <w:t>结算时按承包人实际完成的工程量（须经发包人和监理工程师确认的竣工图纸、设计变更、现场签证等）为依据。本工程的结算价最终以</w:t>
      </w:r>
      <w:r>
        <w:rPr>
          <w:sz w:val="21"/>
          <w:color w:val="000000"/>
          <w:u w:val="single"/>
        </w:rPr>
        <w:t>财政部门</w:t>
      </w:r>
      <w:r>
        <w:rPr>
          <w:sz w:val="21"/>
          <w:color w:val="000000"/>
          <w:u w:val="single"/>
        </w:rPr>
        <w:t>审定为准</w:t>
      </w:r>
      <w:r>
        <w:rPr>
          <w:sz w:val="21"/>
          <w:color w:val="000000"/>
          <w:u w:val="single"/>
        </w:rPr>
        <w:t xml:space="preserve">  </w:t>
      </w:r>
      <w:r>
        <w:rPr>
          <w:sz w:val="21"/>
          <w:color w:val="000000"/>
        </w:rPr>
        <w:t>。</w:t>
      </w:r>
    </w:p>
    <w:p>
      <w:pPr>
        <w:pStyle w:val="null3"/>
        <w:spacing w:before="120" w:after="120"/>
      </w:pPr>
      <w:r>
        <w:rPr>
          <w:sz w:val="21"/>
          <w:color w:val="000000"/>
        </w:rPr>
        <w:t>2. 发包人</w:t>
      </w:r>
    </w:p>
    <w:p>
      <w:pPr>
        <w:pStyle w:val="null3"/>
        <w:ind w:firstLine="420"/>
      </w:pPr>
      <w:r>
        <w:rPr>
          <w:sz w:val="21"/>
          <w:color w:val="000000"/>
        </w:rPr>
        <w:t>2.2 发包人代表</w:t>
      </w:r>
    </w:p>
    <w:p>
      <w:pPr>
        <w:pStyle w:val="null3"/>
        <w:ind w:firstLine="420"/>
      </w:pPr>
      <w:r>
        <w:rPr>
          <w:sz w:val="21"/>
          <w:color w:val="000000"/>
        </w:rPr>
        <w:t>发包人代表：</w:t>
      </w:r>
    </w:p>
    <w:p>
      <w:pPr>
        <w:pStyle w:val="null3"/>
        <w:ind w:firstLine="420"/>
      </w:pPr>
      <w:r>
        <w:rPr>
          <w:sz w:val="21"/>
          <w:color w:val="000000"/>
        </w:rPr>
        <w:t>姓</w:t>
      </w:r>
      <w:r>
        <w:rPr>
          <w:sz w:val="21"/>
          <w:color w:val="000000"/>
        </w:rPr>
        <w:t xml:space="preserve">    </w:t>
      </w:r>
      <w:r>
        <w:rPr>
          <w:sz w:val="21"/>
          <w:color w:val="000000"/>
        </w:rPr>
        <w:t>名：</w:t>
      </w:r>
      <w:r>
        <w:rPr>
          <w:sz w:val="21"/>
          <w:color w:val="000000"/>
          <w:u w:val="single"/>
        </w:rPr>
        <w:t xml:space="preserve">       </w:t>
      </w:r>
      <w:r>
        <w:rPr>
          <w:sz w:val="21"/>
          <w:color w:val="000000"/>
          <w:u w:val="single"/>
        </w:rPr>
        <w:t xml:space="preserve">   </w:t>
      </w:r>
      <w:r>
        <w:rPr>
          <w:sz w:val="21"/>
          <w:color w:val="000000"/>
        </w:rPr>
        <w:t>；</w:t>
      </w:r>
    </w:p>
    <w:p>
      <w:pPr>
        <w:pStyle w:val="null3"/>
        <w:ind w:firstLine="420"/>
      </w:pPr>
      <w:r>
        <w:rPr>
          <w:sz w:val="21"/>
          <w:color w:val="000000"/>
        </w:rPr>
        <w:t>身份证号：</w:t>
      </w:r>
      <w:r>
        <w:rPr>
          <w:sz w:val="21"/>
          <w:color w:val="000000"/>
          <w:u w:val="single"/>
        </w:rPr>
        <w:t xml:space="preserve">         </w:t>
      </w:r>
      <w:r>
        <w:rPr>
          <w:sz w:val="21"/>
          <w:color w:val="000000"/>
          <w:u w:val="single"/>
        </w:rPr>
        <w:t xml:space="preserve">   </w:t>
      </w:r>
      <w:r>
        <w:rPr>
          <w:sz w:val="21"/>
          <w:color w:val="000000"/>
        </w:rPr>
        <w:t>；</w:t>
      </w:r>
    </w:p>
    <w:p>
      <w:pPr>
        <w:pStyle w:val="null3"/>
        <w:ind w:firstLine="420"/>
      </w:pPr>
      <w:r>
        <w:rPr>
          <w:sz w:val="21"/>
          <w:color w:val="000000"/>
        </w:rPr>
        <w:t>职</w:t>
      </w:r>
      <w:r>
        <w:rPr>
          <w:sz w:val="21"/>
          <w:color w:val="000000"/>
        </w:rPr>
        <w:t xml:space="preserve">    </w:t>
      </w:r>
      <w:r>
        <w:rPr>
          <w:sz w:val="21"/>
          <w:color w:val="000000"/>
        </w:rPr>
        <w:t>务：</w:t>
      </w:r>
      <w:r>
        <w:rPr>
          <w:sz w:val="21"/>
          <w:color w:val="000000"/>
          <w:u w:val="single"/>
        </w:rPr>
        <w:t xml:space="preserve">       </w:t>
      </w:r>
      <w:r>
        <w:rPr>
          <w:sz w:val="21"/>
          <w:color w:val="000000"/>
          <w:u w:val="single"/>
        </w:rPr>
        <w:t xml:space="preserve">   </w:t>
      </w:r>
      <w:r>
        <w:rPr>
          <w:sz w:val="21"/>
          <w:color w:val="000000"/>
        </w:rPr>
        <w:t>；</w:t>
      </w:r>
    </w:p>
    <w:p>
      <w:pPr>
        <w:pStyle w:val="null3"/>
        <w:ind w:firstLine="420"/>
      </w:pPr>
      <w:r>
        <w:rPr>
          <w:sz w:val="21"/>
          <w:color w:val="000000"/>
        </w:rPr>
        <w:t>联系电话：</w:t>
      </w:r>
      <w:r>
        <w:rPr>
          <w:sz w:val="21"/>
          <w:color w:val="000000"/>
          <w:u w:val="single"/>
        </w:rPr>
        <w:t xml:space="preserve">       </w:t>
      </w:r>
      <w:r>
        <w:rPr>
          <w:sz w:val="21"/>
          <w:color w:val="000000"/>
          <w:u w:val="single"/>
        </w:rPr>
        <w:t xml:space="preserve">   </w:t>
      </w:r>
      <w:r>
        <w:rPr>
          <w:sz w:val="21"/>
          <w:color w:val="000000"/>
        </w:rPr>
        <w:t>；</w:t>
      </w:r>
    </w:p>
    <w:p>
      <w:pPr>
        <w:pStyle w:val="null3"/>
        <w:ind w:firstLine="420"/>
      </w:pPr>
      <w:r>
        <w:rPr>
          <w:sz w:val="21"/>
          <w:color w:val="000000"/>
        </w:rPr>
        <w:t>电子信箱：</w:t>
      </w:r>
      <w:r>
        <w:rPr>
          <w:sz w:val="21"/>
          <w:color w:val="000000"/>
          <w:u w:val="single"/>
        </w:rPr>
        <w:t xml:space="preserve">       </w:t>
      </w:r>
      <w:r>
        <w:rPr>
          <w:sz w:val="21"/>
          <w:color w:val="000000"/>
          <w:u w:val="single"/>
        </w:rPr>
        <w:t xml:space="preserve">   </w:t>
      </w:r>
      <w:r>
        <w:rPr>
          <w:sz w:val="21"/>
          <w:color w:val="000000"/>
        </w:rPr>
        <w:t>；</w:t>
      </w:r>
    </w:p>
    <w:p>
      <w:pPr>
        <w:pStyle w:val="null3"/>
        <w:ind w:firstLine="420"/>
      </w:pPr>
      <w:r>
        <w:rPr>
          <w:sz w:val="21"/>
          <w:color w:val="000000"/>
        </w:rPr>
        <w:t>通信地址：</w:t>
      </w:r>
      <w:r>
        <w:rPr>
          <w:sz w:val="21"/>
          <w:color w:val="000000"/>
          <w:u w:val="single"/>
        </w:rPr>
        <w:t xml:space="preserve">       </w:t>
      </w:r>
      <w:r>
        <w:rPr>
          <w:sz w:val="21"/>
          <w:color w:val="000000"/>
          <w:u w:val="single"/>
        </w:rPr>
        <w:t xml:space="preserve">   </w:t>
      </w:r>
      <w:r>
        <w:rPr>
          <w:sz w:val="21"/>
          <w:color w:val="000000"/>
        </w:rPr>
        <w:t>。</w:t>
      </w:r>
    </w:p>
    <w:p>
      <w:pPr>
        <w:pStyle w:val="null3"/>
      </w:pPr>
      <w:r>
        <w:rPr>
          <w:sz w:val="21"/>
          <w:color w:val="000000"/>
        </w:rPr>
        <w:t>发包人对发包人代表的授权范围如下：</w:t>
      </w:r>
      <w:r>
        <w:rPr>
          <w:sz w:val="21"/>
          <w:color w:val="000000"/>
          <w:u w:val="single"/>
        </w:rPr>
        <w:t xml:space="preserve">  </w:t>
      </w:r>
      <w:r>
        <w:rPr>
          <w:sz w:val="21"/>
          <w:color w:val="000000"/>
          <w:u w:val="single"/>
        </w:rPr>
        <w:t>督促指导监理工程师行使职权，协调施工现场各方面的关系，协调工程质量，进度和安全文明施工中存在的问题，解决有关设计和技术签证，办理、签认现场经济技术签证，审核工程进度报表等</w:t>
      </w:r>
      <w:r>
        <w:rPr>
          <w:sz w:val="21"/>
          <w:color w:val="000000"/>
          <w:u w:val="single"/>
        </w:rPr>
        <w:t xml:space="preserve">  </w:t>
      </w:r>
      <w:r>
        <w:rPr>
          <w:sz w:val="21"/>
          <w:color w:val="000000"/>
        </w:rPr>
        <w:t>。</w:t>
      </w:r>
    </w:p>
    <w:p>
      <w:pPr>
        <w:pStyle w:val="null3"/>
        <w:ind w:firstLine="420"/>
      </w:pPr>
      <w:r>
        <w:rPr>
          <w:sz w:val="21"/>
          <w:color w:val="000000"/>
        </w:rPr>
        <w:t>2.4 施工现场、施工条件和基础资料的提供</w:t>
      </w:r>
    </w:p>
    <w:p>
      <w:pPr>
        <w:pStyle w:val="null3"/>
        <w:ind w:firstLine="420"/>
      </w:pPr>
      <w:r>
        <w:rPr>
          <w:sz w:val="21"/>
          <w:color w:val="000000"/>
        </w:rPr>
        <w:t>2.4.1 提供施工现场</w:t>
      </w:r>
    </w:p>
    <w:p>
      <w:pPr>
        <w:pStyle w:val="null3"/>
        <w:ind w:firstLine="420"/>
        <w:jc w:val="left"/>
      </w:pPr>
      <w:r>
        <w:rPr>
          <w:sz w:val="21"/>
          <w:color w:val="000000"/>
        </w:rPr>
        <w:t>关于发包人移交施工现场的期限要求：</w:t>
      </w:r>
      <w:r>
        <w:rPr>
          <w:sz w:val="21"/>
          <w:color w:val="000000"/>
          <w:u w:val="single"/>
        </w:rPr>
        <w:t xml:space="preserve"> </w:t>
      </w:r>
      <w:r>
        <w:rPr>
          <w:sz w:val="21"/>
          <w:color w:val="000000"/>
          <w:u w:val="single"/>
        </w:rPr>
        <w:t>开工</w:t>
      </w:r>
      <w:r>
        <w:rPr>
          <w:sz w:val="21"/>
          <w:color w:val="000000"/>
          <w:u w:val="single"/>
        </w:rPr>
        <w:t xml:space="preserve">7天前   </w:t>
      </w:r>
      <w:r>
        <w:rPr>
          <w:sz w:val="21"/>
          <w:color w:val="000000"/>
        </w:rPr>
        <w:t>。</w:t>
      </w:r>
    </w:p>
    <w:p>
      <w:pPr>
        <w:pStyle w:val="null3"/>
        <w:ind w:firstLine="420"/>
      </w:pPr>
      <w:r>
        <w:rPr>
          <w:sz w:val="21"/>
          <w:color w:val="000000"/>
        </w:rPr>
        <w:t>2.4.2 提供施工条件</w:t>
      </w:r>
    </w:p>
    <w:p>
      <w:pPr>
        <w:pStyle w:val="null3"/>
        <w:ind w:firstLine="420"/>
      </w:pPr>
      <w:r>
        <w:rPr>
          <w:sz w:val="21"/>
          <w:color w:val="000000"/>
        </w:rPr>
        <w:t>关于发包人应负责提供施工所需要的条件，包括：</w:t>
      </w:r>
      <w:r>
        <w:rPr>
          <w:sz w:val="21"/>
          <w:color w:val="000000"/>
          <w:u w:val="single"/>
        </w:rPr>
        <w:t>施工用水、施工用电由承包人自行解决，承包人每月向相关服务单位缴纳水、电费（价格按施工现场当地相关部门的收费价格）</w:t>
      </w:r>
      <w:r>
        <w:rPr>
          <w:sz w:val="21"/>
          <w:color w:val="000000"/>
          <w:u w:val="single"/>
        </w:rPr>
        <w:t xml:space="preserve">  </w:t>
      </w:r>
      <w:r>
        <w:rPr>
          <w:sz w:val="21"/>
          <w:color w:val="000000"/>
        </w:rPr>
        <w:t>。</w:t>
      </w:r>
    </w:p>
    <w:p>
      <w:pPr>
        <w:pStyle w:val="null3"/>
        <w:ind w:firstLine="420"/>
      </w:pPr>
      <w:r>
        <w:rPr>
          <w:sz w:val="21"/>
          <w:color w:val="000000"/>
        </w:rPr>
        <w:t>2.5 资金来源证明及支付担保</w:t>
      </w:r>
    </w:p>
    <w:p>
      <w:pPr>
        <w:pStyle w:val="null3"/>
        <w:ind w:firstLine="420"/>
      </w:pPr>
      <w:r>
        <w:rPr>
          <w:sz w:val="21"/>
          <w:color w:val="000000"/>
        </w:rPr>
        <w:t>发包人提供资金来源证明的期限要求：</w:t>
      </w:r>
      <w:r>
        <w:rPr>
          <w:sz w:val="21"/>
          <w:color w:val="000000"/>
          <w:u w:val="single"/>
        </w:rPr>
        <w:t xml:space="preserve">/ </w:t>
      </w:r>
      <w:r>
        <w:rPr>
          <w:sz w:val="21"/>
          <w:color w:val="000000"/>
        </w:rPr>
        <w:t>。</w:t>
      </w:r>
    </w:p>
    <w:p>
      <w:pPr>
        <w:pStyle w:val="null3"/>
        <w:ind w:firstLine="420"/>
      </w:pPr>
      <w:r>
        <w:rPr>
          <w:sz w:val="21"/>
          <w:color w:val="000000"/>
        </w:rPr>
        <w:t>发包人是否提供支付担保：</w:t>
      </w:r>
      <w:r>
        <w:rPr>
          <w:sz w:val="21"/>
          <w:color w:val="000000"/>
          <w:u w:val="single"/>
        </w:rPr>
        <w:t xml:space="preserve">/ </w:t>
      </w:r>
      <w:r>
        <w:rPr>
          <w:sz w:val="21"/>
          <w:color w:val="000000"/>
        </w:rPr>
        <w:t>。</w:t>
      </w:r>
    </w:p>
    <w:p>
      <w:pPr>
        <w:pStyle w:val="null3"/>
        <w:ind w:firstLine="420"/>
      </w:pPr>
      <w:r>
        <w:rPr>
          <w:sz w:val="21"/>
          <w:color w:val="000000"/>
        </w:rPr>
        <w:t>发包人提供支付担保的形式：</w:t>
      </w:r>
      <w:r>
        <w:rPr>
          <w:sz w:val="21"/>
          <w:color w:val="000000"/>
          <w:u w:val="single"/>
        </w:rPr>
        <w:t>/</w:t>
      </w:r>
      <w:r>
        <w:rPr>
          <w:sz w:val="21"/>
          <w:color w:val="000000"/>
        </w:rPr>
        <w:t>。</w:t>
      </w:r>
    </w:p>
    <w:p>
      <w:pPr>
        <w:pStyle w:val="null3"/>
        <w:spacing w:before="120" w:after="120"/>
      </w:pPr>
      <w:r>
        <w:rPr>
          <w:sz w:val="21"/>
          <w:color w:val="000000"/>
        </w:rPr>
        <w:t>3. 承包人</w:t>
      </w:r>
    </w:p>
    <w:p>
      <w:pPr>
        <w:pStyle w:val="null3"/>
        <w:spacing w:after="120"/>
        <w:ind w:firstLine="420"/>
      </w:pPr>
      <w:r>
        <w:rPr>
          <w:sz w:val="21"/>
          <w:color w:val="000000"/>
        </w:rPr>
        <w:t>3.1 承包人的一般义务</w:t>
      </w:r>
    </w:p>
    <w:p>
      <w:pPr>
        <w:pStyle w:val="null3"/>
        <w:jc w:val="left"/>
      </w:pPr>
      <w:r>
        <w:rPr>
          <w:sz w:val="21"/>
          <w:color w:val="000000"/>
        </w:rPr>
        <w:t>（</w:t>
      </w:r>
      <w:r>
        <w:rPr>
          <w:sz w:val="21"/>
          <w:color w:val="000000"/>
        </w:rPr>
        <w:t>9）</w:t>
      </w:r>
      <w:r>
        <w:rPr>
          <w:sz w:val="21"/>
          <w:color w:val="000000"/>
        </w:rPr>
        <w:t>承包人提交的竣工资料的内容：</w:t>
      </w:r>
      <w:r>
        <w:rPr>
          <w:u w:val="single"/>
        </w:rPr>
        <w:t xml:space="preserve"> </w:t>
      </w:r>
      <w:r>
        <w:rPr>
          <w:sz w:val="21"/>
          <w:color w:val="000000"/>
          <w:u w:val="single"/>
        </w:rPr>
        <w:t>按照法律法规规定完成竣工资料的编制，包括但不限于完工（竣工）验收申请报告、完工（竣工）结算文件、完整竣工图纸及竣工图电子文档、竣工测量图地形图（含地下管线）及竣工测量地形图（含地下管线）电子文档</w:t>
      </w:r>
      <w:r>
        <w:rPr>
          <w:u w:val="single"/>
        </w:rPr>
        <w:t xml:space="preserve"> </w:t>
      </w:r>
      <w:r>
        <w:rPr>
          <w:sz w:val="21"/>
          <w:color w:val="000000"/>
        </w:rPr>
        <w:t>。</w:t>
      </w:r>
    </w:p>
    <w:p>
      <w:pPr>
        <w:pStyle w:val="null3"/>
        <w:ind w:firstLine="420"/>
        <w:jc w:val="left"/>
      </w:pPr>
      <w:r>
        <w:rPr>
          <w:sz w:val="21"/>
          <w:color w:val="000000"/>
        </w:rPr>
        <w:t>承包人需要提交的竣工资料套数：</w:t>
      </w:r>
      <w:r>
        <w:rPr>
          <w:sz w:val="21"/>
          <w:color w:val="000000"/>
          <w:u w:val="single"/>
        </w:rPr>
        <w:t>承包人负责竣工图编制、竣工资料的备案、归档，提供能够全面、正确反映竣工实况的、由承包人加盖竣工专门印章的竣工图纸伍套（含电子文件），及相关竣工资料。纸质版不少于</w:t>
      </w:r>
      <w:r>
        <w:rPr>
          <w:sz w:val="21"/>
          <w:color w:val="000000"/>
          <w:u w:val="single"/>
        </w:rPr>
        <w:t xml:space="preserve">8套、电子版不少于3份 </w:t>
      </w:r>
      <w:r>
        <w:rPr>
          <w:sz w:val="21"/>
          <w:color w:val="000000"/>
        </w:rPr>
        <w:t>。</w:t>
      </w:r>
    </w:p>
    <w:p>
      <w:pPr>
        <w:pStyle w:val="null3"/>
        <w:ind w:left="645"/>
        <w:jc w:val="left"/>
      </w:pPr>
      <w:r>
        <w:rPr>
          <w:sz w:val="21"/>
          <w:color w:val="000000"/>
        </w:rPr>
        <w:t>承包人提交的竣工资料的费用承担：</w:t>
      </w:r>
      <w:r>
        <w:rPr>
          <w:sz w:val="21"/>
          <w:color w:val="000000"/>
          <w:u w:val="single"/>
        </w:rPr>
        <w:t xml:space="preserve">    </w:t>
      </w:r>
      <w:r>
        <w:rPr>
          <w:sz w:val="21"/>
          <w:color w:val="000000"/>
          <w:u w:val="single"/>
        </w:rPr>
        <w:t>承包人</w:t>
      </w:r>
      <w:r>
        <w:rPr>
          <w:sz w:val="21"/>
          <w:color w:val="000000"/>
          <w:u w:val="single"/>
        </w:rPr>
        <w:t xml:space="preserve">        </w:t>
      </w:r>
      <w:r>
        <w:rPr>
          <w:sz w:val="21"/>
          <w:color w:val="000000"/>
        </w:rPr>
        <w:t>。</w:t>
      </w:r>
    </w:p>
    <w:p>
      <w:pPr>
        <w:pStyle w:val="null3"/>
        <w:ind w:left="645"/>
        <w:jc w:val="left"/>
      </w:pPr>
      <w:r>
        <w:rPr>
          <w:sz w:val="21"/>
          <w:color w:val="000000"/>
        </w:rPr>
        <w:t>承包人提交的竣工资料移交时间：</w:t>
      </w:r>
      <w:r>
        <w:rPr>
          <w:sz w:val="21"/>
          <w:color w:val="000000"/>
          <w:u w:val="single"/>
        </w:rPr>
        <w:t xml:space="preserve">  </w:t>
      </w:r>
      <w:r>
        <w:rPr>
          <w:sz w:val="21"/>
          <w:color w:val="000000"/>
          <w:u w:val="single"/>
        </w:rPr>
        <w:t>工程完工后</w:t>
      </w:r>
      <w:r>
        <w:rPr>
          <w:sz w:val="21"/>
          <w:u w:val="single"/>
        </w:rPr>
        <w:t>5天内</w:t>
      </w:r>
      <w:r>
        <w:rPr>
          <w:u w:val="single"/>
        </w:rPr>
        <w:t xml:space="preserve">      </w:t>
      </w:r>
      <w:r>
        <w:rPr>
          <w:sz w:val="21"/>
          <w:color w:val="000000"/>
        </w:rPr>
        <w:t>。</w:t>
      </w:r>
    </w:p>
    <w:p>
      <w:pPr>
        <w:pStyle w:val="null3"/>
        <w:ind w:firstLine="420"/>
        <w:jc w:val="left"/>
      </w:pPr>
      <w:r>
        <w:rPr>
          <w:sz w:val="21"/>
          <w:color w:val="000000"/>
        </w:rPr>
        <w:t>承包人提交的竣工资料形式要求：</w:t>
      </w:r>
      <w:r>
        <w:rPr>
          <w:sz w:val="21"/>
          <w:color w:val="000000"/>
          <w:u w:val="single"/>
        </w:rPr>
        <w:t xml:space="preserve"> </w:t>
      </w:r>
      <w:r>
        <w:rPr>
          <w:sz w:val="21"/>
          <w:color w:val="000000"/>
          <w:u w:val="single"/>
        </w:rPr>
        <w:t>书面及电子文档</w:t>
      </w:r>
      <w:r>
        <w:rPr>
          <w:sz w:val="21"/>
          <w:color w:val="000000"/>
          <w:u w:val="single"/>
        </w:rPr>
        <w:t xml:space="preserve">  </w:t>
      </w:r>
      <w:r>
        <w:rPr>
          <w:sz w:val="21"/>
          <w:color w:val="000000"/>
        </w:rPr>
        <w:t>。</w:t>
      </w:r>
    </w:p>
    <w:p>
      <w:pPr>
        <w:pStyle w:val="null3"/>
      </w:pPr>
      <w:r>
        <w:rPr>
          <w:sz w:val="21"/>
          <w:color w:val="000000"/>
        </w:rPr>
        <w:t>（</w:t>
      </w:r>
      <w:r>
        <w:rPr>
          <w:sz w:val="21"/>
          <w:color w:val="000000"/>
        </w:rPr>
        <w:t>10</w:t>
      </w:r>
      <w:r>
        <w:rPr>
          <w:sz w:val="21"/>
          <w:color w:val="000000"/>
        </w:rPr>
        <w:t>）</w:t>
      </w:r>
      <w:r>
        <w:rPr>
          <w:sz w:val="21"/>
          <w:color w:val="000000"/>
        </w:rPr>
        <w:t>承包人应履行的其他义务：</w:t>
      </w:r>
    </w:p>
    <w:p>
      <w:pPr>
        <w:pStyle w:val="null3"/>
        <w:ind w:left="570"/>
      </w:pPr>
      <w:r>
        <w:rPr>
          <w:sz w:val="21"/>
          <w:color w:val="000000"/>
          <w:u w:val="single"/>
        </w:rPr>
        <w:t>完成发包人委托承包人办理工程相关的施工报建报批、报监手续和竣工验收手续</w:t>
      </w:r>
      <w:r>
        <w:rPr>
          <w:sz w:val="21"/>
          <w:color w:val="000000"/>
          <w:u w:val="single"/>
        </w:rPr>
        <w:t>（</w:t>
      </w:r>
      <w:r>
        <w:rPr>
          <w:sz w:val="21"/>
          <w:color w:val="000000"/>
          <w:u w:val="single"/>
        </w:rPr>
        <w:t>如需要）</w:t>
      </w:r>
      <w:r>
        <w:rPr>
          <w:sz w:val="21"/>
          <w:color w:val="000000"/>
          <w:u w:val="single"/>
        </w:rPr>
        <w:t>。</w:t>
      </w:r>
    </w:p>
    <w:p>
      <w:pPr>
        <w:pStyle w:val="null3"/>
        <w:ind w:left="570"/>
      </w:pPr>
      <w:r>
        <w:rPr>
          <w:sz w:val="21"/>
          <w:color w:val="000000"/>
          <w:u w:val="single"/>
        </w:rPr>
        <w:t>1.</w:t>
      </w:r>
      <w:r>
        <w:rPr>
          <w:sz w:val="21"/>
          <w:color w:val="000000"/>
          <w:u w:val="single"/>
        </w:rPr>
        <w:t>负责施工场地内交通、场地周边环卫及夜间超时施工报审及临建报审工作</w:t>
      </w:r>
      <w:r>
        <w:rPr>
          <w:sz w:val="21"/>
          <w:color w:val="000000"/>
          <w:u w:val="single"/>
        </w:rPr>
        <w:t>（</w:t>
      </w:r>
      <w:r>
        <w:rPr>
          <w:sz w:val="21"/>
          <w:color w:val="000000"/>
          <w:u w:val="single"/>
        </w:rPr>
        <w:t>如需要）</w:t>
      </w:r>
      <w:r>
        <w:rPr>
          <w:sz w:val="21"/>
          <w:color w:val="000000"/>
          <w:u w:val="single"/>
        </w:rPr>
        <w:t>。</w:t>
      </w:r>
    </w:p>
    <w:p>
      <w:pPr>
        <w:pStyle w:val="null3"/>
        <w:ind w:left="570"/>
      </w:pPr>
      <w:r>
        <w:rPr>
          <w:sz w:val="21"/>
          <w:color w:val="000000"/>
          <w:u w:val="single"/>
        </w:rPr>
        <w:t>2.</w:t>
      </w:r>
      <w:r>
        <w:rPr>
          <w:sz w:val="21"/>
          <w:color w:val="000000"/>
          <w:u w:val="single"/>
        </w:rPr>
        <w:t>负责做好施工现场与周边地区水利、交通、噪声防护、环境污染、卫生等工作，并按相关规定办理有关手续，由此产生的所有费用已包含在合同价中，发包人不再另行支付。若承包人在施工过程中违反规定受到市民投诉、或城监、执法等有关部门的处罚，发包人每次处罚承包人</w:t>
      </w:r>
      <w:r>
        <w:rPr>
          <w:sz w:val="21"/>
          <w:color w:val="000000"/>
          <w:u w:val="single"/>
        </w:rPr>
        <w:t>5000元人民币，均在工程款中扣除。承包人必须注意施工安全，做好安全文明施工工作，如因措施不当造成人身安全或工伤死亡事故，一切责任由承包人负责。同时按创文要求，在施工场地出入口设置洗车槽及施工现场围闭，洗车槽标准按现时高明区国土城建和水务局建筑业科的规定执行，并设专人专职保洁。</w:t>
      </w:r>
    </w:p>
    <w:p>
      <w:pPr>
        <w:pStyle w:val="null3"/>
        <w:ind w:left="570"/>
      </w:pPr>
      <w:r>
        <w:rPr>
          <w:sz w:val="21"/>
          <w:color w:val="000000"/>
          <w:u w:val="single"/>
        </w:rPr>
        <w:t>3.</w:t>
      </w:r>
      <w:r>
        <w:rPr>
          <w:sz w:val="21"/>
          <w:color w:val="000000"/>
          <w:u w:val="single"/>
        </w:rPr>
        <w:t>承包人在施工前应对地上、地下管线及邻近建（构）筑物和设施情况自行探测、调查、勘核，施工过程中应采取有效措施保护地上、地下管线及邻近建筑物、构筑物（含文物保护建筑）、邻近道路、绿化、古树名木和其它设施等的安全，积极进行管线方面的协调工作，费用包含在合同价中。施工过程中若因施工原因对上述设施造成损坏，承包人须承担全部责任。</w:t>
      </w:r>
    </w:p>
    <w:p>
      <w:pPr>
        <w:pStyle w:val="null3"/>
        <w:ind w:left="570"/>
      </w:pPr>
      <w:r>
        <w:rPr>
          <w:sz w:val="21"/>
          <w:color w:val="000000"/>
          <w:u w:val="single"/>
        </w:rPr>
        <w:t>4.</w:t>
      </w:r>
      <w:r>
        <w:rPr>
          <w:sz w:val="21"/>
          <w:color w:val="000000"/>
          <w:u w:val="single"/>
        </w:rPr>
        <w:t>承包人应在发包人指定的工程范围内操作施工。在工程完成时无条件对施工场地所有的辅助、临时设施进行拆卸和清理场地。承包人在工程完工后至正式验收通过并移交发包人前期间，仍须负责工程设施保护责任，工程范围内的排水设施清疏责任及工程成品的保洁责任，其所需费用包含在合同价中。</w:t>
      </w:r>
    </w:p>
    <w:p>
      <w:pPr>
        <w:pStyle w:val="null3"/>
        <w:ind w:left="570"/>
      </w:pPr>
      <w:r>
        <w:rPr>
          <w:sz w:val="21"/>
          <w:color w:val="000000"/>
          <w:u w:val="single"/>
        </w:rPr>
        <w:t>5.</w:t>
      </w:r>
      <w:r>
        <w:rPr>
          <w:sz w:val="21"/>
          <w:color w:val="000000"/>
          <w:u w:val="single"/>
        </w:rPr>
        <w:t>承包人须承担施工安全保卫工作及非夜间施工照明的责任和要求：根据工程需要，提供和维修所有的照明灯光、护板、围墙、栅栏、警告信号标志和值班人员，对工程进行保护和为公众提供安全和方便，遵守和执行防火、安全文明施工和夜间施工规定，并负责施工现场的安全保卫。</w:t>
      </w:r>
    </w:p>
    <w:p>
      <w:pPr>
        <w:pStyle w:val="null3"/>
        <w:ind w:left="570"/>
      </w:pPr>
      <w:r>
        <w:rPr>
          <w:sz w:val="21"/>
          <w:color w:val="000000"/>
          <w:u w:val="single"/>
        </w:rPr>
        <w:t>6.</w:t>
      </w:r>
      <w:r>
        <w:rPr>
          <w:sz w:val="21"/>
          <w:color w:val="000000"/>
          <w:u w:val="single"/>
        </w:rPr>
        <w:t>承包人应充分考虑雨季和汛期施工时所需增加的投入，在实施期间负责施工现场及周边的排水、防洪、维护、维修工作，由此产生的一切费用均包含于合同总价中，发包人将不再另行支付。</w:t>
      </w:r>
    </w:p>
    <w:p>
      <w:pPr>
        <w:pStyle w:val="null3"/>
        <w:ind w:left="570"/>
      </w:pPr>
      <w:r>
        <w:rPr>
          <w:sz w:val="21"/>
          <w:color w:val="000000"/>
          <w:u w:val="single"/>
        </w:rPr>
        <w:t>7.</w:t>
      </w:r>
      <w:r>
        <w:rPr>
          <w:sz w:val="21"/>
          <w:color w:val="000000"/>
          <w:u w:val="single"/>
        </w:rPr>
        <w:t>负责建筑材料、构件和建筑施工机械设备安装物进行一般鉴定、检查所发生的检验试验费；负责对新结构、新材料的试验费和对具有出厂合格证明的建筑材料进行检验；负责对构件做破坏比试验及其他有特殊要求检验试验的费用</w:t>
      </w:r>
      <w:r>
        <w:rPr>
          <w:sz w:val="21"/>
          <w:color w:val="000000"/>
          <w:u w:val="single"/>
        </w:rPr>
        <w:t>（如确需地质检测的，产生费用已包含于合同总价中，发包人将不再另行支付，由承包人负责出资检测）</w:t>
      </w:r>
      <w:r>
        <w:rPr>
          <w:sz w:val="21"/>
          <w:color w:val="000000"/>
          <w:u w:val="single"/>
        </w:rPr>
        <w:t>。</w:t>
      </w:r>
    </w:p>
    <w:p>
      <w:pPr>
        <w:pStyle w:val="null3"/>
        <w:ind w:left="570"/>
      </w:pPr>
      <w:r>
        <w:rPr>
          <w:sz w:val="21"/>
          <w:color w:val="000000"/>
          <w:u w:val="single"/>
        </w:rPr>
        <w:t>8.</w:t>
      </w:r>
      <w:r>
        <w:rPr>
          <w:sz w:val="21"/>
          <w:color w:val="000000"/>
          <w:u w:val="single"/>
        </w:rPr>
        <w:t>材料必须按照设计图纸提出的相关技术和质量要求进行选用。</w:t>
      </w:r>
    </w:p>
    <w:p>
      <w:pPr>
        <w:pStyle w:val="null3"/>
        <w:ind w:left="570"/>
      </w:pPr>
      <w:r>
        <w:rPr>
          <w:sz w:val="21"/>
          <w:color w:val="000000"/>
          <w:u w:val="single"/>
        </w:rPr>
        <w:t>9.</w:t>
      </w:r>
      <w:r>
        <w:rPr>
          <w:sz w:val="21"/>
          <w:color w:val="000000"/>
          <w:u w:val="single"/>
        </w:rPr>
        <w:t>认真做好现场施工工人的安全教育开工前的施工技术交底，做到安全、质量第一，遵纪守法，防范未然，各分项工程应经现场监理、发包方、承包方现场验收合格签证后才能隐蔽，按有关程序要求进行该项目工程施工，所需检测试验项目按市、区相关要求送佛山市质检站进行检测、试验。或者上一级质检部门进行，所需费用由承包人负责。</w:t>
      </w:r>
    </w:p>
    <w:p>
      <w:pPr>
        <w:pStyle w:val="null3"/>
        <w:ind w:left="570"/>
      </w:pPr>
      <w:r>
        <w:rPr>
          <w:sz w:val="21"/>
          <w:color w:val="000000"/>
          <w:u w:val="single"/>
        </w:rPr>
        <w:t>10.</w:t>
      </w:r>
      <w:r>
        <w:rPr>
          <w:sz w:val="21"/>
          <w:color w:val="000000"/>
          <w:u w:val="single"/>
        </w:rPr>
        <w:t>承包人应与其雇用的人员</w:t>
      </w:r>
      <w:r>
        <w:rPr>
          <w:sz w:val="21"/>
          <w:color w:val="000000"/>
          <w:u w:val="single"/>
        </w:rPr>
        <w:t>(民工)签订劳动合同，并按时发放工资，承包人必须按时发放工资，工资标准不能低于政府发布的最低工资标准，并不得拖欠或克扣雇佣人员的工资，否则发包人有权扣留相应数额的工程款支付雇佣人员(民工)工资。</w:t>
      </w:r>
    </w:p>
    <w:p>
      <w:pPr>
        <w:pStyle w:val="null3"/>
        <w:ind w:left="570"/>
      </w:pPr>
      <w:r>
        <w:rPr>
          <w:sz w:val="21"/>
          <w:color w:val="000000"/>
          <w:u w:val="single"/>
        </w:rPr>
        <w:t>11.</w:t>
      </w:r>
      <w:r>
        <w:rPr>
          <w:sz w:val="21"/>
          <w:color w:val="000000"/>
          <w:u w:val="single"/>
        </w:rPr>
        <w:t>承包人必须按照《基本建设项目档案管理暂行规定》要求，在工程施工过程中及时做好工程承包范围内档案的收集、整理、汇总工作，承包人负责竣工验收资料的整理、备案、归档，完成后联合设计单位和监理单位提供给发包人完整的与工程实际相符合的竣工蓝图及其它竣工数据存盘（附电子文件）。除行政主管部门要求的验收资料外，承包人应按发包人要求向发包人提供足够的验收资料，并提交完工（竣工）验收申请报告和完工（竣工）结算文件，由此产生的一切费用均包含于合同总价中，发包人将不再另行支付。</w:t>
      </w:r>
      <w:r>
        <w:rPr>
          <w:sz w:val="21"/>
          <w:color w:val="000000"/>
          <w:u w:val="single"/>
        </w:rPr>
        <w:t>。</w:t>
      </w:r>
    </w:p>
    <w:p>
      <w:pPr>
        <w:pStyle w:val="null3"/>
        <w:ind w:firstLine="420"/>
      </w:pPr>
      <w:r>
        <w:rPr>
          <w:sz w:val="21"/>
          <w:color w:val="000000"/>
          <w:u w:val="single"/>
        </w:rPr>
        <w:t>如因承包人原因发生第三方人员生命或财产损失或工期延误，有关索赔及行政或法律责任均由承包人承担；承包人在开工前负责办理施工报建、施工开挖、夜间施工、车辆通行、占用市政道路等相关审批手续，由此产生的所有费用已包含在合同价</w:t>
      </w:r>
      <w:r>
        <w:rPr>
          <w:sz w:val="21"/>
          <w:color w:val="000000"/>
        </w:rPr>
        <w:t>。</w:t>
      </w:r>
    </w:p>
    <w:p>
      <w:pPr>
        <w:pStyle w:val="null3"/>
        <w:ind w:firstLine="420"/>
      </w:pPr>
      <w:r>
        <w:rPr>
          <w:sz w:val="21"/>
          <w:color w:val="000000"/>
        </w:rPr>
        <w:t>3.2 项目经理</w:t>
      </w:r>
    </w:p>
    <w:p>
      <w:pPr>
        <w:pStyle w:val="null3"/>
        <w:ind w:firstLine="420"/>
      </w:pPr>
      <w:r>
        <w:rPr>
          <w:sz w:val="21"/>
          <w:color w:val="000000"/>
        </w:rPr>
        <w:t xml:space="preserve">3.2.1 </w:t>
      </w:r>
      <w:r>
        <w:rPr>
          <w:sz w:val="21"/>
          <w:color w:val="000000"/>
        </w:rPr>
        <w:t>项目经理：</w:t>
      </w:r>
    </w:p>
    <w:p>
      <w:pPr>
        <w:pStyle w:val="null3"/>
        <w:ind w:firstLine="420"/>
      </w:pPr>
      <w:r>
        <w:rPr>
          <w:sz w:val="21"/>
          <w:color w:val="000000"/>
        </w:rPr>
        <w:t>姓</w:t>
      </w:r>
      <w:r>
        <w:rPr>
          <w:sz w:val="21"/>
          <w:color w:val="000000"/>
        </w:rPr>
        <w:t xml:space="preserve">    </w:t>
      </w:r>
      <w:r>
        <w:rPr>
          <w:sz w:val="21"/>
          <w:color w:val="000000"/>
        </w:rPr>
        <w:t>名：</w:t>
      </w:r>
      <w:r>
        <w:rPr>
          <w:sz w:val="21"/>
          <w:color w:val="000000"/>
          <w:u w:val="single"/>
        </w:rPr>
        <w:t xml:space="preserve">       </w:t>
      </w:r>
      <w:r>
        <w:rPr>
          <w:sz w:val="21"/>
          <w:color w:val="000000"/>
          <w:u w:val="single"/>
        </w:rPr>
        <w:t xml:space="preserve">   </w:t>
      </w:r>
      <w:r>
        <w:rPr>
          <w:sz w:val="21"/>
          <w:color w:val="000000"/>
        </w:rPr>
        <w:t>；</w:t>
      </w:r>
    </w:p>
    <w:p>
      <w:pPr>
        <w:pStyle w:val="null3"/>
        <w:ind w:firstLine="420"/>
      </w:pPr>
      <w:r>
        <w:rPr>
          <w:sz w:val="21"/>
          <w:color w:val="000000"/>
        </w:rPr>
        <w:t>身份证号：</w:t>
      </w:r>
      <w:r>
        <w:rPr>
          <w:sz w:val="21"/>
          <w:color w:val="000000"/>
          <w:u w:val="single"/>
        </w:rPr>
        <w:t xml:space="preserve">       </w:t>
      </w:r>
      <w:r>
        <w:rPr>
          <w:sz w:val="21"/>
          <w:color w:val="000000"/>
          <w:u w:val="single"/>
        </w:rPr>
        <w:t xml:space="preserve">   </w:t>
      </w:r>
      <w:r>
        <w:rPr>
          <w:sz w:val="21"/>
          <w:color w:val="000000"/>
        </w:rPr>
        <w:t>；</w:t>
      </w:r>
    </w:p>
    <w:p>
      <w:pPr>
        <w:pStyle w:val="null3"/>
        <w:ind w:firstLine="420"/>
      </w:pPr>
      <w:r>
        <w:rPr>
          <w:sz w:val="21"/>
          <w:color w:val="000000"/>
        </w:rPr>
        <w:t>建造师执业资格等级：</w:t>
      </w:r>
      <w:r>
        <w:rPr>
          <w:sz w:val="21"/>
          <w:color w:val="000000"/>
          <w:u w:val="single"/>
        </w:rPr>
        <w:t xml:space="preserve">       </w:t>
      </w:r>
      <w:r>
        <w:rPr>
          <w:sz w:val="21"/>
          <w:color w:val="000000"/>
          <w:u w:val="single"/>
        </w:rPr>
        <w:t xml:space="preserve">   </w:t>
      </w:r>
      <w:r>
        <w:rPr>
          <w:sz w:val="21"/>
          <w:color w:val="000000"/>
        </w:rPr>
        <w:t>；</w:t>
      </w:r>
    </w:p>
    <w:p>
      <w:pPr>
        <w:pStyle w:val="null3"/>
        <w:ind w:firstLine="420"/>
      </w:pPr>
      <w:r>
        <w:rPr>
          <w:sz w:val="21"/>
          <w:color w:val="000000"/>
        </w:rPr>
        <w:t>建造师注册证书号：</w:t>
      </w:r>
      <w:r>
        <w:rPr>
          <w:sz w:val="21"/>
          <w:color w:val="000000"/>
          <w:u w:val="single"/>
        </w:rPr>
        <w:t xml:space="preserve">       </w:t>
      </w:r>
      <w:r>
        <w:rPr>
          <w:sz w:val="21"/>
          <w:color w:val="000000"/>
          <w:u w:val="single"/>
        </w:rPr>
        <w:t xml:space="preserve">   </w:t>
      </w:r>
      <w:r>
        <w:rPr>
          <w:sz w:val="21"/>
          <w:color w:val="000000"/>
        </w:rPr>
        <w:t>；</w:t>
      </w:r>
    </w:p>
    <w:p>
      <w:pPr>
        <w:pStyle w:val="null3"/>
        <w:ind w:firstLine="420"/>
      </w:pPr>
      <w:r>
        <w:rPr>
          <w:sz w:val="21"/>
          <w:color w:val="000000"/>
        </w:rPr>
        <w:t>建造师执业印章号：</w:t>
      </w:r>
      <w:r>
        <w:rPr>
          <w:u w:val="single"/>
        </w:rPr>
        <w:t xml:space="preserve">                </w:t>
      </w:r>
      <w:r>
        <w:rPr>
          <w:sz w:val="21"/>
          <w:color w:val="000000"/>
        </w:rPr>
        <w:t>；</w:t>
      </w:r>
    </w:p>
    <w:p>
      <w:pPr>
        <w:pStyle w:val="null3"/>
        <w:ind w:firstLine="420"/>
        <w:jc w:val="left"/>
      </w:pPr>
      <w:r>
        <w:rPr>
          <w:sz w:val="21"/>
          <w:color w:val="000000"/>
        </w:rPr>
        <w:t>安全生产考核合格证书号：</w:t>
      </w:r>
      <w:r>
        <w:rPr>
          <w:u w:val="single"/>
        </w:rPr>
        <w:t xml:space="preserve"> </w:t>
      </w:r>
      <w:r>
        <w:rPr>
          <w:u w:val="single"/>
        </w:rPr>
        <w:t xml:space="preserve">                 </w:t>
      </w:r>
      <w:r>
        <w:rPr>
          <w:sz w:val="21"/>
          <w:color w:val="000000"/>
        </w:rPr>
        <w:t>；</w:t>
      </w:r>
    </w:p>
    <w:p>
      <w:pPr>
        <w:pStyle w:val="null3"/>
        <w:ind w:firstLine="420"/>
      </w:pPr>
      <w:r>
        <w:rPr>
          <w:sz w:val="21"/>
          <w:color w:val="000000"/>
        </w:rPr>
        <w:t>联系电话：</w:t>
      </w:r>
      <w:r>
        <w:rPr>
          <w:sz w:val="21"/>
          <w:color w:val="000000"/>
          <w:u w:val="single"/>
        </w:rPr>
        <w:t xml:space="preserve">       </w:t>
      </w:r>
      <w:r>
        <w:rPr>
          <w:sz w:val="21"/>
          <w:color w:val="000000"/>
          <w:u w:val="single"/>
        </w:rPr>
        <w:t xml:space="preserve">   </w:t>
      </w:r>
      <w:r>
        <w:rPr>
          <w:sz w:val="21"/>
          <w:color w:val="000000"/>
        </w:rPr>
        <w:t>；</w:t>
      </w:r>
    </w:p>
    <w:p>
      <w:pPr>
        <w:pStyle w:val="null3"/>
        <w:ind w:firstLine="420"/>
      </w:pPr>
      <w:r>
        <w:rPr>
          <w:sz w:val="21"/>
          <w:color w:val="000000"/>
        </w:rPr>
        <w:t>电子信箱：</w:t>
      </w:r>
      <w:r>
        <w:rPr>
          <w:sz w:val="21"/>
          <w:color w:val="000000"/>
          <w:u w:val="single"/>
        </w:rPr>
        <w:t xml:space="preserve"> </w:t>
      </w:r>
      <w:r>
        <w:rPr>
          <w:sz w:val="21"/>
          <w:color w:val="000000"/>
          <w:u w:val="single"/>
        </w:rPr>
        <w:t>/</w:t>
      </w:r>
      <w:r>
        <w:rPr>
          <w:sz w:val="21"/>
          <w:color w:val="000000"/>
          <w:u w:val="single"/>
        </w:rPr>
        <w:t xml:space="preserve">     </w:t>
      </w:r>
      <w:r>
        <w:rPr>
          <w:sz w:val="21"/>
          <w:color w:val="000000"/>
        </w:rPr>
        <w:t>；</w:t>
      </w:r>
    </w:p>
    <w:p>
      <w:pPr>
        <w:pStyle w:val="null3"/>
        <w:ind w:firstLine="420"/>
      </w:pPr>
      <w:r>
        <w:rPr>
          <w:sz w:val="21"/>
          <w:color w:val="000000"/>
        </w:rPr>
        <w:t>通信地址：</w:t>
      </w:r>
      <w:r>
        <w:rPr>
          <w:u w:val="single"/>
        </w:rPr>
        <w:t xml:space="preserve">                                          </w:t>
      </w:r>
      <w:r>
        <w:rPr>
          <w:sz w:val="21"/>
          <w:color w:val="000000"/>
        </w:rPr>
        <w:t>；</w:t>
      </w:r>
    </w:p>
    <w:p>
      <w:pPr>
        <w:pStyle w:val="null3"/>
        <w:ind w:firstLine="420"/>
      </w:pPr>
      <w:r>
        <w:rPr>
          <w:sz w:val="21"/>
          <w:color w:val="000000"/>
        </w:rPr>
        <w:t>承包人对项目经理的授权范围如下：</w:t>
      </w:r>
      <w:r>
        <w:rPr>
          <w:sz w:val="21"/>
          <w:color w:val="000000"/>
          <w:u w:val="single"/>
        </w:rPr>
        <w:t>项目经理作为本工程施工的项目负责人，代表承包人履行与发包人签订的本建设工程合同的责任和义务</w:t>
      </w:r>
      <w:r>
        <w:rPr>
          <w:sz w:val="21"/>
          <w:color w:val="000000"/>
        </w:rPr>
        <w:t>。</w:t>
      </w:r>
    </w:p>
    <w:p>
      <w:pPr>
        <w:pStyle w:val="null3"/>
        <w:ind w:firstLine="420"/>
        <w:jc w:val="left"/>
      </w:pPr>
      <w:r>
        <w:rPr>
          <w:sz w:val="21"/>
          <w:color w:val="000000"/>
        </w:rPr>
        <w:t>关于项目经理每月在施工现场的时间要求：</w:t>
      </w:r>
      <w:r>
        <w:rPr>
          <w:sz w:val="21"/>
          <w:color w:val="000000"/>
          <w:u w:val="single"/>
        </w:rPr>
        <w:t xml:space="preserve">  </w:t>
      </w:r>
      <w:r>
        <w:rPr>
          <w:sz w:val="21"/>
          <w:color w:val="000000"/>
          <w:u w:val="single"/>
        </w:rPr>
        <w:t>施工工作日的驻场率为</w:t>
      </w:r>
      <w:r>
        <w:rPr>
          <w:sz w:val="21"/>
          <w:color w:val="000000"/>
          <w:u w:val="single"/>
        </w:rPr>
        <w:t>80%</w:t>
      </w:r>
      <w:r>
        <w:rPr>
          <w:sz w:val="21"/>
          <w:color w:val="000000"/>
        </w:rPr>
        <w:t>。</w:t>
      </w:r>
    </w:p>
    <w:p>
      <w:pPr>
        <w:pStyle w:val="null3"/>
        <w:ind w:firstLine="420"/>
      </w:pPr>
      <w:r>
        <w:rPr>
          <w:sz w:val="21"/>
          <w:color w:val="000000"/>
        </w:rPr>
        <w:t>承包人未提交劳动合同，以及没有为项目经理缴纳社会保险证明的违约责任：</w:t>
      </w:r>
      <w:r>
        <w:rPr>
          <w:u w:val="single"/>
        </w:rPr>
        <w:t xml:space="preserve">      </w:t>
      </w:r>
      <w:r>
        <w:rPr>
          <w:sz w:val="21"/>
          <w:color w:val="000000"/>
          <w:u w:val="single"/>
        </w:rPr>
        <w:t>无</w:t>
      </w:r>
      <w:r>
        <w:rPr>
          <w:sz w:val="21"/>
          <w:color w:val="000000"/>
        </w:rPr>
        <w:t>。</w:t>
      </w:r>
    </w:p>
    <w:p>
      <w:pPr>
        <w:pStyle w:val="null3"/>
        <w:ind w:firstLine="420"/>
      </w:pPr>
      <w:r>
        <w:rPr>
          <w:sz w:val="21"/>
          <w:color w:val="000000"/>
        </w:rPr>
        <w:t>项目经理未经批准，擅自离开施工现场的违约责任：</w:t>
      </w:r>
      <w:r>
        <w:rPr>
          <w:u w:val="single"/>
        </w:rPr>
        <w:t xml:space="preserve"> </w:t>
      </w:r>
      <w:r>
        <w:rPr>
          <w:sz w:val="21"/>
          <w:color w:val="000000"/>
          <w:u w:val="single"/>
        </w:rPr>
        <w:t>无</w:t>
      </w:r>
      <w:r>
        <w:rPr>
          <w:sz w:val="21"/>
          <w:color w:val="000000"/>
        </w:rPr>
        <w:t>。</w:t>
      </w:r>
    </w:p>
    <w:p>
      <w:pPr>
        <w:pStyle w:val="null3"/>
      </w:pPr>
      <w:r>
        <w:rPr>
          <w:sz w:val="21"/>
          <w:color w:val="000000"/>
        </w:rPr>
        <w:t>3.2.3 承包人擅自更换项目经理的违约责任：</w:t>
      </w:r>
      <w:r>
        <w:rPr>
          <w:u w:val="single"/>
        </w:rPr>
        <w:t xml:space="preserve"> </w:t>
      </w:r>
      <w:r>
        <w:rPr>
          <w:sz w:val="21"/>
          <w:color w:val="000000"/>
          <w:u w:val="single"/>
        </w:rPr>
        <w:t>无</w:t>
      </w:r>
      <w:r>
        <w:rPr>
          <w:sz w:val="21"/>
          <w:color w:val="000000"/>
        </w:rPr>
        <w:t>。</w:t>
      </w:r>
    </w:p>
    <w:p>
      <w:pPr>
        <w:pStyle w:val="null3"/>
      </w:pPr>
      <w:r>
        <w:rPr>
          <w:sz w:val="21"/>
          <w:color w:val="000000"/>
        </w:rPr>
        <w:t>3.2.4 承包人无正当理由拒绝更换项目经理的违约责任：</w:t>
      </w:r>
      <w:r>
        <w:rPr>
          <w:sz w:val="21"/>
          <w:color w:val="000000"/>
          <w:u w:val="single"/>
        </w:rPr>
        <w:t>无</w:t>
      </w:r>
      <w:r>
        <w:rPr>
          <w:sz w:val="21"/>
          <w:color w:val="000000"/>
        </w:rPr>
        <w:t>。</w:t>
      </w:r>
      <w:r>
        <w:rPr>
          <w:sz w:val="21"/>
          <w:color w:val="000000"/>
        </w:rPr>
        <w:t xml:space="preserve">     </w:t>
      </w:r>
    </w:p>
    <w:p>
      <w:pPr>
        <w:pStyle w:val="null3"/>
        <w:spacing w:after="120"/>
        <w:ind w:firstLine="420"/>
      </w:pPr>
      <w:r>
        <w:rPr>
          <w:sz w:val="21"/>
          <w:color w:val="000000"/>
        </w:rPr>
        <w:t>3.3 承包人人员</w:t>
      </w:r>
    </w:p>
    <w:p>
      <w:pPr>
        <w:pStyle w:val="null3"/>
        <w:ind w:firstLine="420"/>
      </w:pPr>
      <w:r>
        <w:rPr>
          <w:sz w:val="21"/>
          <w:color w:val="000000"/>
        </w:rPr>
        <w:t>3.3.1 承包人提交项目管理机构及施工现场管理人员安排报告的期限：</w:t>
      </w:r>
      <w:r>
        <w:rPr>
          <w:sz w:val="21"/>
          <w:color w:val="000000"/>
          <w:u w:val="single"/>
        </w:rPr>
        <w:t xml:space="preserve"> </w:t>
      </w:r>
      <w:r>
        <w:rPr>
          <w:sz w:val="21"/>
          <w:color w:val="000000"/>
          <w:u w:val="single"/>
        </w:rPr>
        <w:t>开工前</w:t>
      </w:r>
      <w:r>
        <w:rPr>
          <w:sz w:val="21"/>
          <w:color w:val="000000"/>
          <w:u w:val="single"/>
        </w:rPr>
        <w:t xml:space="preserve">5天内 </w:t>
      </w:r>
      <w:r>
        <w:rPr>
          <w:sz w:val="21"/>
          <w:color w:val="000000"/>
        </w:rPr>
        <w:t>。</w:t>
      </w:r>
    </w:p>
    <w:p>
      <w:pPr>
        <w:pStyle w:val="null3"/>
        <w:ind w:firstLine="420"/>
      </w:pPr>
      <w:r>
        <w:rPr>
          <w:sz w:val="21"/>
          <w:color w:val="000000"/>
        </w:rPr>
        <w:t>3.3.3 承包人无正当理由拒绝撤换主要施工管理人员的违约责任：</w:t>
      </w:r>
      <w:r>
        <w:rPr>
          <w:u w:val="single"/>
        </w:rPr>
        <w:t xml:space="preserve"> </w:t>
      </w:r>
      <w:r>
        <w:rPr>
          <w:sz w:val="21"/>
          <w:color w:val="000000"/>
          <w:u w:val="single"/>
        </w:rPr>
        <w:t>无</w:t>
      </w:r>
      <w:r>
        <w:rPr>
          <w:u w:val="single"/>
        </w:rPr>
        <w:t xml:space="preserve">  </w:t>
      </w:r>
      <w:r>
        <w:rPr>
          <w:sz w:val="21"/>
          <w:color w:val="000000"/>
        </w:rPr>
        <w:t>。</w:t>
      </w:r>
    </w:p>
    <w:p>
      <w:pPr>
        <w:pStyle w:val="null3"/>
        <w:ind w:firstLine="420"/>
      </w:pPr>
      <w:r>
        <w:rPr>
          <w:sz w:val="21"/>
          <w:color w:val="000000"/>
        </w:rPr>
        <w:t>3.3.4 承包人主要施工管理人员离开施工现场的批准要求：</w:t>
      </w:r>
      <w:r>
        <w:rPr>
          <w:sz w:val="21"/>
          <w:color w:val="000000"/>
          <w:u w:val="single"/>
        </w:rPr>
        <w:t xml:space="preserve">按通用条款执行    </w:t>
      </w:r>
      <w:r>
        <w:rPr>
          <w:sz w:val="21"/>
          <w:color w:val="000000"/>
        </w:rPr>
        <w:t>。</w:t>
      </w:r>
    </w:p>
    <w:p>
      <w:pPr>
        <w:pStyle w:val="null3"/>
        <w:ind w:firstLine="420"/>
      </w:pPr>
      <w:r>
        <w:rPr>
          <w:sz w:val="21"/>
          <w:color w:val="000000"/>
        </w:rPr>
        <w:t>3.3.5承包人擅自更换主要施工管理人员的违约责任：</w:t>
      </w:r>
      <w:r>
        <w:rPr>
          <w:sz w:val="21"/>
          <w:color w:val="000000"/>
          <w:u w:val="single"/>
        </w:rPr>
        <w:t>发包人按</w:t>
      </w:r>
      <w:r>
        <w:rPr>
          <w:sz w:val="21"/>
          <w:color w:val="000000"/>
          <w:u w:val="single"/>
        </w:rPr>
        <w:t xml:space="preserve">10000元/人/次处罚  </w:t>
      </w:r>
      <w:r>
        <w:rPr>
          <w:sz w:val="21"/>
          <w:color w:val="000000"/>
        </w:rPr>
        <w:t>。</w:t>
      </w:r>
    </w:p>
    <w:p>
      <w:pPr>
        <w:pStyle w:val="null3"/>
        <w:ind w:firstLine="420"/>
      </w:pPr>
      <w:r>
        <w:rPr>
          <w:sz w:val="21"/>
          <w:color w:val="000000"/>
        </w:rPr>
        <w:t>承包人主要施工管理人员擅自离开施工现场的违约责任：</w:t>
      </w:r>
      <w:r>
        <w:rPr>
          <w:u w:val="single"/>
        </w:rPr>
        <w:t xml:space="preserve"> </w:t>
      </w:r>
      <w:r>
        <w:rPr>
          <w:sz w:val="21"/>
          <w:color w:val="000000"/>
          <w:u w:val="single"/>
        </w:rPr>
        <w:t>无</w:t>
      </w:r>
      <w:r>
        <w:rPr>
          <w:u w:val="single"/>
        </w:rPr>
        <w:t xml:space="preserve"> </w:t>
      </w:r>
      <w:r>
        <w:rPr>
          <w:sz w:val="21"/>
          <w:color w:val="000000"/>
        </w:rPr>
        <w:t>。</w:t>
      </w:r>
    </w:p>
    <w:p>
      <w:pPr>
        <w:pStyle w:val="null3"/>
        <w:spacing w:after="120"/>
        <w:ind w:firstLine="420"/>
      </w:pPr>
      <w:r>
        <w:rPr>
          <w:sz w:val="21"/>
          <w:color w:val="000000"/>
        </w:rPr>
        <w:t>3.5 分包</w:t>
      </w:r>
    </w:p>
    <w:p>
      <w:pPr>
        <w:pStyle w:val="null3"/>
        <w:ind w:firstLine="420"/>
      </w:pPr>
      <w:r>
        <w:rPr>
          <w:sz w:val="21"/>
          <w:color w:val="000000"/>
        </w:rPr>
        <w:t>3.5.1 分包的一般约定</w:t>
      </w:r>
    </w:p>
    <w:p>
      <w:pPr>
        <w:pStyle w:val="null3"/>
        <w:ind w:firstLine="420"/>
        <w:jc w:val="left"/>
      </w:pPr>
      <w:r>
        <w:rPr>
          <w:sz w:val="21"/>
          <w:color w:val="000000"/>
        </w:rPr>
        <w:t>禁止分包的工程包括：</w:t>
      </w:r>
      <w:r>
        <w:rPr>
          <w:sz w:val="21"/>
          <w:color w:val="000000"/>
          <w:u w:val="single"/>
        </w:rPr>
        <w:t xml:space="preserve"> </w:t>
      </w:r>
      <w:r>
        <w:rPr>
          <w:sz w:val="21"/>
          <w:color w:val="000000"/>
          <w:u w:val="single"/>
        </w:rPr>
        <w:t>主体、关键性工程</w:t>
      </w:r>
      <w:r>
        <w:rPr>
          <w:sz w:val="21"/>
          <w:color w:val="000000"/>
          <w:u w:val="single"/>
        </w:rPr>
        <w:t xml:space="preserve">   </w:t>
      </w:r>
      <w:r>
        <w:rPr>
          <w:sz w:val="21"/>
          <w:color w:val="000000"/>
        </w:rPr>
        <w:t>。</w:t>
      </w:r>
    </w:p>
    <w:p>
      <w:pPr>
        <w:pStyle w:val="null3"/>
        <w:ind w:firstLine="420"/>
        <w:jc w:val="left"/>
      </w:pPr>
      <w:r>
        <w:rPr>
          <w:sz w:val="21"/>
          <w:color w:val="000000"/>
        </w:rPr>
        <w:t>主体结构、关键性工作的范围：</w:t>
      </w:r>
      <w:r>
        <w:rPr>
          <w:sz w:val="21"/>
          <w:color w:val="000000"/>
          <w:u w:val="single"/>
        </w:rPr>
        <w:t xml:space="preserve">  </w:t>
      </w:r>
      <w:r>
        <w:rPr>
          <w:sz w:val="21"/>
          <w:color w:val="000000"/>
          <w:u w:val="single"/>
        </w:rPr>
        <w:t>详见招标文件、施工图纸及工程量清单</w:t>
      </w:r>
      <w:r>
        <w:rPr>
          <w:sz w:val="21"/>
          <w:color w:val="000000"/>
        </w:rPr>
        <w:t>。</w:t>
      </w:r>
    </w:p>
    <w:p>
      <w:pPr>
        <w:pStyle w:val="null3"/>
      </w:pPr>
      <w:r>
        <w:rPr>
          <w:sz w:val="21"/>
          <w:color w:val="000000"/>
        </w:rPr>
        <w:t xml:space="preserve">    </w:t>
      </w:r>
      <w:r>
        <w:rPr>
          <w:sz w:val="21"/>
          <w:color w:val="000000"/>
        </w:rPr>
        <w:t>3.5.2分包的确定</w:t>
      </w:r>
    </w:p>
    <w:p>
      <w:pPr>
        <w:pStyle w:val="null3"/>
        <w:ind w:firstLine="420"/>
      </w:pPr>
      <w:r>
        <w:rPr>
          <w:sz w:val="21"/>
          <w:color w:val="000000"/>
        </w:rPr>
        <w:t>允许分包的专业工程包括：</w:t>
      </w:r>
      <w:r>
        <w:rPr>
          <w:sz w:val="21"/>
          <w:color w:val="000000"/>
          <w:u w:val="single"/>
        </w:rPr>
        <w:t>中标项目的部分非主体、非关键性工作和专业工程；劳务分包</w:t>
      </w:r>
      <w:r>
        <w:rPr>
          <w:sz w:val="21"/>
          <w:color w:val="000000"/>
          <w:u w:val="single"/>
        </w:rPr>
        <w:t xml:space="preserve">   </w:t>
      </w:r>
      <w:r>
        <w:rPr>
          <w:sz w:val="21"/>
          <w:color w:val="000000"/>
        </w:rPr>
        <w:t>。</w:t>
      </w:r>
    </w:p>
    <w:p>
      <w:pPr>
        <w:pStyle w:val="null3"/>
      </w:pPr>
      <w:r>
        <w:rPr>
          <w:sz w:val="21"/>
          <w:color w:val="000000"/>
        </w:rPr>
        <w:t>其他关于分包的约定：</w:t>
      </w:r>
      <w:r>
        <w:rPr>
          <w:sz w:val="21"/>
          <w:color w:val="000000"/>
          <w:u w:val="single"/>
        </w:rPr>
        <w:t xml:space="preserve"> </w:t>
      </w:r>
      <w:r>
        <w:rPr>
          <w:sz w:val="21"/>
          <w:color w:val="000000"/>
          <w:u w:val="single"/>
        </w:rPr>
        <w:t>承包人可以将中标项目的部分非主体、非关键性工作和专业工程进行分包，但需经发包人同意后才能分包给有相应资质条件的分包单位。若承包人采用施工劳务作业分包，必须是分包给具有相应资质或已在佛山市登记备案的劳务分包企业。劳务分包企业必须取得市建设行政主管部门颁发的《佛山市建筑劳务分包企业登记证》，方可承接劳务分包作业。分包不改变承包人的义务</w:t>
      </w:r>
      <w:r>
        <w:rPr>
          <w:sz w:val="21"/>
          <w:color w:val="000000"/>
          <w:u w:val="single"/>
        </w:rPr>
        <w:t xml:space="preserve">  </w:t>
      </w:r>
      <w:r>
        <w:rPr>
          <w:sz w:val="21"/>
          <w:color w:val="000000"/>
        </w:rPr>
        <w:t>。</w:t>
      </w:r>
    </w:p>
    <w:p>
      <w:pPr>
        <w:pStyle w:val="null3"/>
        <w:ind w:firstLine="420"/>
      </w:pPr>
      <w:r>
        <w:rPr>
          <w:sz w:val="21"/>
          <w:color w:val="000000"/>
        </w:rPr>
        <w:t>3.5.4 分包合同价款</w:t>
      </w:r>
    </w:p>
    <w:p>
      <w:pPr>
        <w:pStyle w:val="null3"/>
        <w:ind w:firstLine="420"/>
      </w:pPr>
      <w:r>
        <w:rPr>
          <w:sz w:val="21"/>
          <w:color w:val="000000"/>
        </w:rPr>
        <w:t>关于分包合同价款支付的约定：</w:t>
      </w:r>
      <w:r>
        <w:rPr>
          <w:sz w:val="21"/>
          <w:color w:val="000000"/>
          <w:u w:val="single"/>
        </w:rPr>
        <w:t xml:space="preserve">/  </w:t>
      </w:r>
      <w:r>
        <w:rPr>
          <w:sz w:val="21"/>
          <w:color w:val="000000"/>
        </w:rPr>
        <w:t>。</w:t>
      </w:r>
    </w:p>
    <w:p>
      <w:pPr>
        <w:pStyle w:val="null3"/>
        <w:spacing w:after="120"/>
        <w:ind w:firstLine="420"/>
      </w:pPr>
      <w:r>
        <w:rPr>
          <w:sz w:val="21"/>
          <w:color w:val="000000"/>
        </w:rPr>
        <w:t>3.6 工程照管与成品、半成品保护</w:t>
      </w:r>
    </w:p>
    <w:p>
      <w:pPr>
        <w:pStyle w:val="null3"/>
        <w:spacing w:before="120" w:after="120"/>
        <w:ind w:firstLine="420"/>
      </w:pPr>
      <w:r>
        <w:rPr>
          <w:sz w:val="21"/>
          <w:color w:val="000000"/>
        </w:rPr>
        <w:t>承包人负责照管工程及工程相关的材料、工程设备的起始时间：</w:t>
      </w:r>
      <w:r>
        <w:rPr>
          <w:sz w:val="21"/>
          <w:color w:val="000000"/>
          <w:u w:val="single"/>
        </w:rPr>
        <w:t xml:space="preserve"> </w:t>
      </w:r>
      <w:r>
        <w:rPr>
          <w:sz w:val="21"/>
          <w:color w:val="000000"/>
          <w:u w:val="single"/>
        </w:rPr>
        <w:t>按通用条款执行</w:t>
      </w:r>
      <w:r>
        <w:rPr>
          <w:sz w:val="21"/>
          <w:color w:val="000000"/>
          <w:u w:val="single"/>
        </w:rPr>
        <w:t xml:space="preserve">  </w:t>
      </w:r>
      <w:r>
        <w:rPr>
          <w:sz w:val="21"/>
          <w:color w:val="000000"/>
        </w:rPr>
        <w:t>。</w:t>
      </w:r>
    </w:p>
    <w:p>
      <w:pPr>
        <w:pStyle w:val="null3"/>
        <w:spacing w:after="120"/>
        <w:ind w:firstLine="420"/>
      </w:pPr>
      <w:r>
        <w:rPr>
          <w:sz w:val="21"/>
          <w:color w:val="000000"/>
        </w:rPr>
        <w:t>3.7 履约担保</w:t>
      </w:r>
    </w:p>
    <w:p>
      <w:pPr>
        <w:pStyle w:val="null3"/>
        <w:ind w:firstLine="420"/>
        <w:jc w:val="left"/>
      </w:pPr>
      <w:r>
        <w:rPr>
          <w:sz w:val="21"/>
          <w:color w:val="000000"/>
        </w:rPr>
        <w:t>承包人是否提供履约担保：</w:t>
      </w:r>
      <w:r>
        <w:rPr>
          <w:u w:val="single"/>
        </w:rPr>
        <w:t xml:space="preserve">  </w:t>
      </w:r>
      <w:r>
        <w:rPr>
          <w:sz w:val="21"/>
          <w:color w:val="000000"/>
          <w:u w:val="single"/>
        </w:rPr>
        <w:t>是</w:t>
      </w:r>
      <w:r>
        <w:rPr>
          <w:u w:val="single"/>
        </w:rPr>
        <w:t xml:space="preserve"> </w:t>
      </w:r>
      <w:r>
        <w:rPr>
          <w:sz w:val="21"/>
          <w:color w:val="000000"/>
        </w:rPr>
        <w:t>。</w:t>
      </w:r>
    </w:p>
    <w:p>
      <w:pPr>
        <w:pStyle w:val="null3"/>
        <w:spacing w:before="180"/>
        <w:ind w:right="90" w:firstLine="480"/>
        <w:jc w:val="both"/>
      </w:pPr>
      <w:r>
        <w:rPr>
          <w:sz w:val="21"/>
          <w:color w:val="000000"/>
        </w:rPr>
        <w:t>承包人提供履约担保的形式、金额及期限的：</w:t>
      </w:r>
      <w:r>
        <w:rPr>
          <w:sz w:val="21"/>
          <w:color w:val="000000"/>
          <w:u w:val="single"/>
        </w:rPr>
        <w:t>履约保证金可采用不可撤销的保函形式递交。</w:t>
      </w:r>
      <w:r>
        <w:rPr>
          <w:sz w:val="21"/>
          <w:color w:val="000000"/>
          <w:u w:val="single"/>
        </w:rPr>
        <w:t>履约担保的金额为签约合同价的</w:t>
      </w:r>
      <w:r>
        <w:rPr>
          <w:sz w:val="21"/>
          <w:color w:val="000000"/>
          <w:u w:val="single"/>
        </w:rPr>
        <w:t>5</w:t>
      </w:r>
      <w:r>
        <w:rPr>
          <w:sz w:val="21"/>
          <w:color w:val="000000"/>
          <w:u w:val="single"/>
        </w:rPr>
        <w:t>%（以元为单位取整）</w:t>
      </w:r>
      <w:r>
        <w:rPr>
          <w:sz w:val="21"/>
          <w:color w:val="000000"/>
        </w:rPr>
        <w:t>。</w:t>
      </w:r>
    </w:p>
    <w:p>
      <w:pPr>
        <w:pStyle w:val="null3"/>
        <w:spacing w:before="120" w:after="120"/>
        <w:ind w:firstLine="420"/>
      </w:pPr>
      <w:r>
        <w:rPr>
          <w:sz w:val="21"/>
          <w:color w:val="000000"/>
        </w:rPr>
        <w:t>履约保证金提交时限：</w:t>
      </w:r>
      <w:r>
        <w:rPr>
          <w:sz w:val="21"/>
          <w:color w:val="000000"/>
          <w:u w:val="single"/>
        </w:rPr>
        <w:t>须在签订合同前缴纳。</w:t>
      </w:r>
      <w:r>
        <w:rPr>
          <w:sz w:val="21"/>
          <w:color w:val="000000"/>
          <w:u w:val="single"/>
        </w:rPr>
        <w:t>履约保证金递交和退还时间：履约保证金在合同签署前提交，在工程竣工验收合格后退还（不计利息）。</w:t>
      </w:r>
      <w:r>
        <w:rPr>
          <w:sz w:val="21"/>
          <w:color w:val="000000"/>
          <w:u w:val="single"/>
        </w:rPr>
        <w:t>注：若工程没有发生违约、安全生产事故、劳资纠纷，则在工程竣工验收合格后</w:t>
      </w:r>
      <w:r>
        <w:rPr>
          <w:sz w:val="21"/>
          <w:color w:val="000000"/>
          <w:u w:val="single"/>
        </w:rPr>
        <w:t>30日内一并退回（不计息）；履约保函失效未能重新递交有效的履约保函的，成交供应商必须以银行转账的形式补齐履约保证金，否则每延期一天，按工期违约条款进行处罚；若工程发生违约、安全生产事故、劳资纠纷，则履约保证金作为处理违约、安全生产事故、劳资纠纷的费用，不足部分在工程结算款中扣减。</w:t>
      </w:r>
    </w:p>
    <w:p>
      <w:pPr>
        <w:pStyle w:val="null3"/>
        <w:spacing w:before="120" w:after="120"/>
      </w:pPr>
      <w:r>
        <w:rPr>
          <w:sz w:val="21"/>
          <w:color w:val="000000"/>
        </w:rPr>
        <w:t>4. 监理人</w:t>
      </w:r>
    </w:p>
    <w:p>
      <w:pPr>
        <w:pStyle w:val="null3"/>
        <w:spacing w:after="120"/>
        <w:ind w:firstLine="420"/>
      </w:pPr>
      <w:r>
        <w:rPr>
          <w:sz w:val="21"/>
          <w:color w:val="000000"/>
        </w:rPr>
        <w:t>4.1监理人的一般规定</w:t>
      </w:r>
    </w:p>
    <w:p>
      <w:pPr>
        <w:pStyle w:val="null3"/>
        <w:ind w:firstLine="420"/>
        <w:jc w:val="left"/>
      </w:pPr>
      <w:r>
        <w:rPr>
          <w:sz w:val="21"/>
          <w:color w:val="000000"/>
        </w:rPr>
        <w:t>关于监理人的监理内容：</w:t>
      </w:r>
      <w:r>
        <w:rPr>
          <w:sz w:val="21"/>
          <w:color w:val="000000"/>
          <w:u w:val="single"/>
        </w:rPr>
        <w:t xml:space="preserve"> </w:t>
      </w:r>
      <w:r>
        <w:rPr>
          <w:sz w:val="21"/>
          <w:color w:val="000000"/>
          <w:u w:val="single"/>
        </w:rPr>
        <w:t>按本工程监理合同约定</w:t>
      </w:r>
      <w:r>
        <w:rPr>
          <w:sz w:val="21"/>
          <w:color w:val="000000"/>
          <w:u w:val="single"/>
        </w:rPr>
        <w:t xml:space="preserve">  </w:t>
      </w:r>
      <w:r>
        <w:rPr>
          <w:sz w:val="21"/>
          <w:color w:val="000000"/>
        </w:rPr>
        <w:t>。</w:t>
      </w:r>
    </w:p>
    <w:p>
      <w:pPr>
        <w:pStyle w:val="null3"/>
        <w:ind w:firstLine="420"/>
        <w:jc w:val="left"/>
      </w:pPr>
      <w:r>
        <w:rPr>
          <w:sz w:val="21"/>
          <w:color w:val="000000"/>
        </w:rPr>
        <w:t>关于监理人的监理权限：</w:t>
      </w:r>
      <w:r>
        <w:rPr>
          <w:sz w:val="21"/>
          <w:color w:val="000000"/>
          <w:u w:val="single"/>
        </w:rPr>
        <w:t xml:space="preserve"> </w:t>
      </w:r>
      <w:r>
        <w:rPr>
          <w:sz w:val="21"/>
          <w:color w:val="000000"/>
          <w:u w:val="single"/>
        </w:rPr>
        <w:t>工程变更、工程洽商、工程签证、工程计量、工期延长、费用调整、监理规划、监理细则等，其它详见发包人与监理单位签定的委托监理合同及发包人内部管理相关规定</w:t>
      </w:r>
      <w:r>
        <w:rPr>
          <w:sz w:val="21"/>
          <w:color w:val="000000"/>
        </w:rPr>
        <w:t>。</w:t>
      </w:r>
    </w:p>
    <w:p>
      <w:pPr>
        <w:pStyle w:val="null3"/>
        <w:ind w:firstLine="420"/>
      </w:pPr>
      <w:r>
        <w:rPr>
          <w:sz w:val="21"/>
          <w:color w:val="000000"/>
        </w:rPr>
        <w:t>关于监理人在施工现场的办公场所、生活场所的提供和费用承担的约定：</w:t>
      </w:r>
      <w:r>
        <w:rPr>
          <w:sz w:val="21"/>
          <w:color w:val="000000"/>
          <w:u w:val="single"/>
        </w:rPr>
        <w:t xml:space="preserve"> </w:t>
      </w:r>
      <w:r>
        <w:rPr>
          <w:sz w:val="21"/>
          <w:color w:val="000000"/>
          <w:u w:val="single"/>
        </w:rPr>
        <w:t>监理人在施工现场的办公场所、生活场所由承包人提供和承担费用</w:t>
      </w:r>
      <w:r>
        <w:rPr>
          <w:sz w:val="21"/>
          <w:color w:val="000000"/>
        </w:rPr>
        <w:t>。</w:t>
      </w:r>
    </w:p>
    <w:p>
      <w:pPr>
        <w:pStyle w:val="null3"/>
        <w:spacing w:after="120"/>
        <w:ind w:firstLine="420"/>
      </w:pPr>
      <w:r>
        <w:rPr>
          <w:sz w:val="21"/>
          <w:color w:val="000000"/>
        </w:rPr>
        <w:t>4.2 监理人员</w:t>
      </w:r>
    </w:p>
    <w:p>
      <w:pPr>
        <w:pStyle w:val="null3"/>
        <w:ind w:firstLine="420"/>
      </w:pPr>
      <w:r>
        <w:rPr>
          <w:sz w:val="21"/>
          <w:color w:val="000000"/>
        </w:rPr>
        <w:t>总监理工程师：</w:t>
      </w:r>
    </w:p>
    <w:p>
      <w:pPr>
        <w:pStyle w:val="null3"/>
        <w:ind w:firstLine="420"/>
      </w:pPr>
      <w:r>
        <w:rPr>
          <w:sz w:val="21"/>
          <w:color w:val="000000"/>
        </w:rPr>
        <w:t>姓</w:t>
      </w:r>
      <w:r>
        <w:rPr>
          <w:sz w:val="21"/>
          <w:color w:val="000000"/>
        </w:rPr>
        <w:t xml:space="preserve">    </w:t>
      </w:r>
      <w:r>
        <w:rPr>
          <w:sz w:val="21"/>
          <w:color w:val="000000"/>
        </w:rPr>
        <w:t>名：</w:t>
      </w:r>
      <w:r>
        <w:rPr>
          <w:sz w:val="21"/>
          <w:color w:val="000000"/>
          <w:u w:val="single"/>
        </w:rPr>
        <w:t xml:space="preserve"> </w:t>
      </w:r>
      <w:r>
        <w:rPr>
          <w:sz w:val="21"/>
          <w:color w:val="000000"/>
          <w:u w:val="single"/>
        </w:rPr>
        <w:t xml:space="preserve">       </w:t>
      </w:r>
      <w:r>
        <w:rPr>
          <w:u w:val="single"/>
        </w:rPr>
        <w:t xml:space="preserve">     </w:t>
      </w:r>
      <w:r>
        <w:rPr>
          <w:u w:val="single"/>
        </w:rPr>
        <w:t xml:space="preserve">                </w:t>
      </w:r>
      <w:r>
        <w:rPr>
          <w:sz w:val="21"/>
          <w:color w:val="000000"/>
        </w:rPr>
        <w:t>；</w:t>
      </w:r>
    </w:p>
    <w:p>
      <w:pPr>
        <w:pStyle w:val="null3"/>
        <w:ind w:firstLine="420"/>
      </w:pPr>
      <w:r>
        <w:rPr>
          <w:sz w:val="21"/>
          <w:color w:val="000000"/>
        </w:rPr>
        <w:t>职</w:t>
      </w:r>
      <w:r>
        <w:rPr>
          <w:sz w:val="21"/>
          <w:color w:val="000000"/>
        </w:rPr>
        <w:t xml:space="preserve">    </w:t>
      </w:r>
      <w:r>
        <w:rPr>
          <w:sz w:val="21"/>
          <w:color w:val="000000"/>
        </w:rPr>
        <w:t>务：</w:t>
      </w:r>
      <w:r>
        <w:rPr>
          <w:sz w:val="21"/>
          <w:color w:val="000000"/>
          <w:u w:val="single"/>
        </w:rPr>
        <w:t xml:space="preserve"> </w:t>
      </w:r>
      <w:r>
        <w:rPr>
          <w:sz w:val="21"/>
          <w:color w:val="000000"/>
          <w:u w:val="single"/>
        </w:rPr>
        <w:t xml:space="preserve">          </w:t>
      </w:r>
      <w:r>
        <w:rPr>
          <w:u w:val="single"/>
        </w:rPr>
        <w:t xml:space="preserve">   </w:t>
      </w:r>
      <w:r>
        <w:rPr>
          <w:u w:val="single"/>
        </w:rPr>
        <w:t xml:space="preserve">                 </w:t>
      </w:r>
      <w:r>
        <w:rPr>
          <w:sz w:val="21"/>
          <w:color w:val="000000"/>
        </w:rPr>
        <w:t>；</w:t>
      </w:r>
    </w:p>
    <w:p>
      <w:pPr>
        <w:pStyle w:val="null3"/>
        <w:ind w:firstLine="420"/>
      </w:pPr>
      <w:r>
        <w:rPr>
          <w:sz w:val="21"/>
          <w:color w:val="000000"/>
        </w:rPr>
        <w:t>监理工程师执业资格证书号：</w:t>
      </w:r>
      <w:r>
        <w:rPr>
          <w:u w:val="single"/>
        </w:rPr>
        <w:t xml:space="preserve"> </w:t>
      </w:r>
      <w:r>
        <w:rPr>
          <w:u w:val="single"/>
        </w:rPr>
        <w:t xml:space="preserve">  </w:t>
      </w:r>
      <w:r>
        <w:rPr>
          <w:u w:val="single"/>
        </w:rPr>
        <w:t xml:space="preserve">         </w:t>
      </w:r>
      <w:r>
        <w:rPr>
          <w:u w:val="single"/>
        </w:rPr>
        <w:t xml:space="preserve">  </w:t>
      </w:r>
      <w:r>
        <w:rPr>
          <w:sz w:val="21"/>
          <w:color w:val="000000"/>
        </w:rPr>
        <w:t>；</w:t>
      </w:r>
    </w:p>
    <w:p>
      <w:pPr>
        <w:pStyle w:val="null3"/>
        <w:ind w:firstLine="420"/>
      </w:pPr>
      <w:r>
        <w:rPr>
          <w:sz w:val="21"/>
          <w:color w:val="000000"/>
        </w:rPr>
        <w:t>联系电话：</w:t>
      </w:r>
      <w:r>
        <w:rPr>
          <w:sz w:val="21"/>
          <w:color w:val="000000"/>
          <w:u w:val="single"/>
        </w:rPr>
        <w:t xml:space="preserve">  </w:t>
      </w:r>
      <w:r>
        <w:rPr>
          <w:u w:val="single"/>
        </w:rPr>
        <w:t xml:space="preserve">             </w:t>
      </w:r>
      <w:r>
        <w:rPr>
          <w:u w:val="single"/>
        </w:rPr>
        <w:t xml:space="preserve">            </w:t>
      </w:r>
      <w:r>
        <w:rPr>
          <w:sz w:val="21"/>
          <w:color w:val="000000"/>
        </w:rPr>
        <w:t>；</w:t>
      </w:r>
    </w:p>
    <w:p>
      <w:pPr>
        <w:pStyle w:val="null3"/>
        <w:ind w:firstLine="420"/>
      </w:pPr>
      <w:r>
        <w:rPr>
          <w:sz w:val="21"/>
          <w:color w:val="000000"/>
        </w:rPr>
        <w:t>电子信箱：</w:t>
      </w:r>
      <w:r>
        <w:rPr>
          <w:sz w:val="21"/>
          <w:color w:val="000000"/>
          <w:u w:val="single"/>
        </w:rPr>
        <w:t xml:space="preserve"> </w:t>
      </w:r>
      <w:r>
        <w:rPr>
          <w:sz w:val="21"/>
          <w:color w:val="000000"/>
          <w:u w:val="single"/>
        </w:rPr>
        <w:t xml:space="preserve">          </w:t>
      </w:r>
      <w:r>
        <w:rPr>
          <w:sz w:val="21"/>
          <w:color w:val="000000"/>
          <w:u w:val="single"/>
        </w:rPr>
        <w:t>/</w:t>
      </w:r>
      <w:r>
        <w:rPr>
          <w:u w:val="single"/>
        </w:rPr>
        <w:t xml:space="preserve">                  </w:t>
      </w:r>
      <w:r>
        <w:rPr>
          <w:sz w:val="21"/>
          <w:color w:val="000000"/>
        </w:rPr>
        <w:t>；</w:t>
      </w:r>
    </w:p>
    <w:p>
      <w:pPr>
        <w:pStyle w:val="null3"/>
        <w:ind w:firstLine="420"/>
      </w:pPr>
      <w:r>
        <w:rPr>
          <w:sz w:val="21"/>
          <w:color w:val="000000"/>
        </w:rPr>
        <w:t>通信地址：</w:t>
      </w:r>
      <w:r>
        <w:rPr>
          <w:u w:val="single"/>
        </w:rPr>
        <w:t xml:space="preserve"> </w:t>
      </w:r>
      <w:r>
        <w:rPr>
          <w:u w:val="single"/>
        </w:rPr>
        <w:t xml:space="preserve">                              </w:t>
      </w:r>
      <w:r>
        <w:rPr>
          <w:sz w:val="21"/>
          <w:color w:val="000000"/>
        </w:rPr>
        <w:t>；</w:t>
      </w:r>
    </w:p>
    <w:p>
      <w:pPr>
        <w:pStyle w:val="null3"/>
        <w:ind w:firstLine="420"/>
      </w:pPr>
      <w:r>
        <w:rPr>
          <w:sz w:val="21"/>
          <w:color w:val="000000"/>
        </w:rPr>
        <w:t>关于监理人的其他约定：</w:t>
      </w:r>
      <w:r>
        <w:rPr>
          <w:sz w:val="21"/>
          <w:color w:val="000000"/>
          <w:u w:val="single"/>
        </w:rPr>
        <w:t xml:space="preserve">  </w:t>
      </w:r>
      <w:r>
        <w:rPr>
          <w:sz w:val="21"/>
          <w:color w:val="000000"/>
          <w:u w:val="single"/>
        </w:rPr>
        <w:t>详见发包人与监理人签订的委托监理合同</w:t>
      </w:r>
      <w:r>
        <w:rPr>
          <w:sz w:val="21"/>
          <w:color w:val="000000"/>
        </w:rPr>
        <w:t>。</w:t>
      </w:r>
    </w:p>
    <w:p>
      <w:pPr>
        <w:pStyle w:val="null3"/>
        <w:spacing w:after="120"/>
        <w:ind w:firstLine="420"/>
      </w:pPr>
      <w:r>
        <w:rPr>
          <w:sz w:val="21"/>
          <w:color w:val="000000"/>
        </w:rPr>
        <w:t>4.4 商定或确定</w:t>
      </w:r>
    </w:p>
    <w:p>
      <w:pPr>
        <w:pStyle w:val="null3"/>
        <w:ind w:firstLine="420"/>
      </w:pPr>
      <w:r>
        <w:rPr>
          <w:sz w:val="21"/>
          <w:color w:val="000000"/>
        </w:rPr>
        <w:t>在发包人和承包人不能通过协商达成一致意见时，发包人授权监理人对以下事项进行确定：</w:t>
      </w:r>
    </w:p>
    <w:p>
      <w:pPr>
        <w:pStyle w:val="null3"/>
        <w:ind w:firstLine="420"/>
        <w:jc w:val="left"/>
      </w:pPr>
      <w:r>
        <w:rPr>
          <w:sz w:val="21"/>
          <w:color w:val="000000"/>
        </w:rPr>
        <w:t>（</w:t>
      </w:r>
      <w:r>
        <w:rPr>
          <w:sz w:val="21"/>
          <w:color w:val="000000"/>
        </w:rPr>
        <w:t>1）</w:t>
      </w:r>
      <w:r>
        <w:rPr>
          <w:u w:val="single"/>
        </w:rPr>
        <w:t xml:space="preserve">                                                            </w:t>
      </w:r>
      <w:r>
        <w:rPr>
          <w:sz w:val="21"/>
          <w:color w:val="000000"/>
        </w:rPr>
        <w:t>；</w:t>
      </w:r>
    </w:p>
    <w:p>
      <w:pPr>
        <w:pStyle w:val="null3"/>
        <w:ind w:firstLine="420"/>
        <w:jc w:val="left"/>
      </w:pPr>
      <w:r>
        <w:rPr>
          <w:sz w:val="21"/>
          <w:color w:val="000000"/>
        </w:rPr>
        <w:t>（</w:t>
      </w:r>
      <w:r>
        <w:rPr>
          <w:sz w:val="21"/>
          <w:color w:val="000000"/>
        </w:rPr>
        <w:t>2）</w:t>
      </w:r>
      <w:r>
        <w:rPr>
          <w:u w:val="single"/>
        </w:rPr>
        <w:t xml:space="preserve">                                                            </w:t>
      </w:r>
      <w:r>
        <w:rPr>
          <w:sz w:val="21"/>
          <w:color w:val="000000"/>
        </w:rPr>
        <w:t>；</w:t>
      </w:r>
    </w:p>
    <w:p>
      <w:pPr>
        <w:pStyle w:val="null3"/>
        <w:ind w:firstLine="420"/>
        <w:jc w:val="left"/>
      </w:pPr>
      <w:r>
        <w:rPr>
          <w:sz w:val="21"/>
          <w:color w:val="000000"/>
        </w:rPr>
        <w:t>（</w:t>
      </w:r>
      <w:r>
        <w:rPr>
          <w:sz w:val="21"/>
          <w:color w:val="000000"/>
        </w:rPr>
        <w:t>3）</w:t>
      </w:r>
      <w:r>
        <w:rPr>
          <w:u w:val="single"/>
        </w:rPr>
        <w:t xml:space="preserve">                                                            </w:t>
      </w:r>
      <w:r>
        <w:rPr>
          <w:sz w:val="21"/>
          <w:color w:val="000000"/>
        </w:rPr>
        <w:t>。</w:t>
      </w:r>
    </w:p>
    <w:p>
      <w:pPr>
        <w:pStyle w:val="null3"/>
        <w:spacing w:before="120" w:after="120"/>
      </w:pPr>
      <w:r>
        <w:rPr>
          <w:sz w:val="21"/>
          <w:color w:val="000000"/>
        </w:rPr>
        <w:t>5. 工程质量</w:t>
      </w:r>
    </w:p>
    <w:p>
      <w:pPr>
        <w:pStyle w:val="null3"/>
        <w:ind w:firstLine="420"/>
      </w:pPr>
      <w:r>
        <w:rPr>
          <w:sz w:val="21"/>
          <w:color w:val="000000"/>
        </w:rPr>
        <w:t>5.1 质量要求</w:t>
      </w:r>
    </w:p>
    <w:p>
      <w:pPr>
        <w:pStyle w:val="null3"/>
        <w:jc w:val="left"/>
      </w:pPr>
      <w:r>
        <w:rPr>
          <w:sz w:val="21"/>
          <w:color w:val="000000"/>
        </w:rPr>
        <w:t>5.1.1 特殊质量标准和要求：</w:t>
      </w:r>
      <w:r>
        <w:rPr>
          <w:sz w:val="21"/>
          <w:color w:val="000000"/>
          <w:u w:val="single"/>
        </w:rPr>
        <w:t xml:space="preserve"> </w:t>
      </w:r>
      <w:r>
        <w:rPr>
          <w:sz w:val="21"/>
          <w:color w:val="000000"/>
          <w:u w:val="single"/>
        </w:rPr>
        <w:t>由于承包人施工质量问题导致修改或变更所发生的一切费用，均由承包人负责</w:t>
      </w:r>
      <w:r>
        <w:rPr>
          <w:sz w:val="21"/>
          <w:color w:val="000000"/>
          <w:u w:val="single"/>
        </w:rPr>
        <w:t xml:space="preserve">  </w:t>
      </w:r>
      <w:r>
        <w:rPr>
          <w:sz w:val="21"/>
          <w:color w:val="000000"/>
        </w:rPr>
        <w:t>。</w:t>
      </w:r>
    </w:p>
    <w:p>
      <w:pPr>
        <w:pStyle w:val="null3"/>
        <w:jc w:val="left"/>
      </w:pPr>
      <w:r>
        <w:rPr>
          <w:sz w:val="21"/>
          <w:color w:val="000000"/>
        </w:rPr>
        <w:t>关于工程奖项的约定：</w:t>
      </w:r>
      <w:r>
        <w:rPr>
          <w:sz w:val="21"/>
          <w:color w:val="000000"/>
          <w:u w:val="single"/>
        </w:rPr>
        <w:t xml:space="preserve"> </w:t>
      </w:r>
      <w:r>
        <w:rPr>
          <w:sz w:val="21"/>
          <w:color w:val="000000"/>
          <w:u w:val="single"/>
        </w:rPr>
        <w:t xml:space="preserve">/   </w:t>
      </w:r>
      <w:r>
        <w:rPr>
          <w:sz w:val="21"/>
          <w:color w:val="000000"/>
        </w:rPr>
        <w:t>。</w:t>
      </w:r>
    </w:p>
    <w:p>
      <w:pPr>
        <w:pStyle w:val="null3"/>
        <w:jc w:val="left"/>
      </w:pPr>
      <w:r>
        <w:rPr>
          <w:sz w:val="21"/>
          <w:color w:val="000000"/>
        </w:rPr>
        <w:t>5.1.2由于承包人原因造成工程质量不符合规程规范和合同规定的质量标准，影响使用寿命和对工程安全运行造成隐患和危害的事件，由承包人自筹资金进行事故处理，并依照下列规定处以罚款：</w:t>
      </w:r>
    </w:p>
    <w:p>
      <w:pPr>
        <w:pStyle w:val="null3"/>
        <w:jc w:val="left"/>
      </w:pPr>
      <w:r>
        <w:rPr>
          <w:sz w:val="21"/>
          <w:color w:val="000000"/>
        </w:rPr>
        <w:t>（</w:t>
      </w:r>
      <w:r>
        <w:rPr>
          <w:sz w:val="21"/>
          <w:color w:val="000000"/>
        </w:rPr>
        <w:t>1）</w:t>
      </w:r>
      <w:r>
        <w:rPr>
          <w:sz w:val="21"/>
          <w:color w:val="000000"/>
        </w:rPr>
        <w:t>发生一般质量事故的，处</w:t>
      </w:r>
      <w:r>
        <w:rPr>
          <w:sz w:val="21"/>
          <w:color w:val="000000"/>
        </w:rPr>
        <w:t>2万元/次的罚款；</w:t>
      </w:r>
    </w:p>
    <w:p>
      <w:pPr>
        <w:pStyle w:val="null3"/>
        <w:jc w:val="left"/>
      </w:pPr>
      <w:r>
        <w:rPr>
          <w:sz w:val="21"/>
          <w:color w:val="000000"/>
        </w:rPr>
        <w:t>（</w:t>
      </w:r>
      <w:r>
        <w:rPr>
          <w:sz w:val="21"/>
          <w:color w:val="000000"/>
        </w:rPr>
        <w:t>2）</w:t>
      </w:r>
      <w:r>
        <w:rPr>
          <w:sz w:val="21"/>
          <w:color w:val="000000"/>
        </w:rPr>
        <w:t>发生较质量大事故的，处</w:t>
      </w:r>
      <w:r>
        <w:rPr>
          <w:sz w:val="21"/>
          <w:color w:val="000000"/>
        </w:rPr>
        <w:t>5万元/次的罚款；</w:t>
      </w:r>
    </w:p>
    <w:p>
      <w:pPr>
        <w:pStyle w:val="null3"/>
        <w:jc w:val="left"/>
      </w:pPr>
      <w:r>
        <w:rPr>
          <w:sz w:val="21"/>
          <w:color w:val="000000"/>
        </w:rPr>
        <w:t>（</w:t>
      </w:r>
      <w:r>
        <w:rPr>
          <w:sz w:val="21"/>
          <w:color w:val="000000"/>
        </w:rPr>
        <w:t>3）</w:t>
      </w:r>
      <w:r>
        <w:rPr>
          <w:sz w:val="21"/>
          <w:color w:val="000000"/>
        </w:rPr>
        <w:t>发生重大质量事故的，处</w:t>
      </w:r>
      <w:r>
        <w:rPr>
          <w:sz w:val="21"/>
          <w:color w:val="000000"/>
        </w:rPr>
        <w:t>10万元/次的罚款；</w:t>
      </w:r>
    </w:p>
    <w:p>
      <w:pPr>
        <w:pStyle w:val="null3"/>
        <w:jc w:val="left"/>
      </w:pPr>
      <w:r>
        <w:rPr>
          <w:sz w:val="21"/>
          <w:color w:val="000000"/>
        </w:rPr>
        <w:t>（</w:t>
      </w:r>
      <w:r>
        <w:rPr>
          <w:sz w:val="21"/>
          <w:color w:val="000000"/>
        </w:rPr>
        <w:t>4）</w:t>
      </w:r>
      <w:r>
        <w:rPr>
          <w:sz w:val="21"/>
          <w:color w:val="000000"/>
        </w:rPr>
        <w:t>发生特大质量事故的，处</w:t>
      </w:r>
      <w:r>
        <w:rPr>
          <w:sz w:val="21"/>
          <w:color w:val="000000"/>
        </w:rPr>
        <w:t>15万元/次的罚款。</w:t>
      </w:r>
    </w:p>
    <w:p>
      <w:pPr>
        <w:pStyle w:val="null3"/>
        <w:jc w:val="left"/>
      </w:pPr>
      <w:r>
        <w:rPr>
          <w:sz w:val="21"/>
          <w:color w:val="000000"/>
        </w:rPr>
        <w:t>因质量事故造成人身作伤亡的，还应遵从国家和主管部门伤亡事故处理的有关规定。</w:t>
      </w:r>
    </w:p>
    <w:p>
      <w:pPr>
        <w:pStyle w:val="null3"/>
        <w:ind w:firstLine="420"/>
      </w:pPr>
      <w:r>
        <w:rPr>
          <w:sz w:val="21"/>
          <w:color w:val="000000"/>
        </w:rPr>
        <w:t>5.3 隐蔽工程检查</w:t>
      </w:r>
    </w:p>
    <w:p>
      <w:pPr>
        <w:pStyle w:val="null3"/>
        <w:jc w:val="left"/>
      </w:pPr>
      <w:r>
        <w:rPr>
          <w:sz w:val="21"/>
          <w:color w:val="000000"/>
        </w:rPr>
        <w:t>5.3.2承包人提前通知监理人隐蔽工程检查的期限的约定：</w:t>
      </w:r>
      <w:r>
        <w:rPr>
          <w:sz w:val="21"/>
          <w:color w:val="000000"/>
          <w:u w:val="single"/>
        </w:rPr>
        <w:t xml:space="preserve">  </w:t>
      </w:r>
      <w:r>
        <w:rPr>
          <w:sz w:val="21"/>
          <w:color w:val="000000"/>
          <w:u w:val="single"/>
        </w:rPr>
        <w:t>提前</w:t>
      </w:r>
      <w:r>
        <w:rPr>
          <w:sz w:val="21"/>
          <w:color w:val="000000"/>
          <w:u w:val="single"/>
        </w:rPr>
        <w:t xml:space="preserve">48小时  </w:t>
      </w:r>
      <w:r>
        <w:rPr>
          <w:sz w:val="21"/>
          <w:color w:val="000000"/>
        </w:rPr>
        <w:t>。</w:t>
      </w:r>
    </w:p>
    <w:p>
      <w:pPr>
        <w:pStyle w:val="null3"/>
        <w:ind w:firstLine="420"/>
        <w:jc w:val="left"/>
      </w:pPr>
      <w:r>
        <w:rPr>
          <w:sz w:val="21"/>
          <w:color w:val="000000"/>
        </w:rPr>
        <w:t>监理人不能按时进行检查时，应提前</w:t>
      </w:r>
      <w:r>
        <w:rPr>
          <w:sz w:val="21"/>
          <w:color w:val="000000"/>
          <w:u w:val="single"/>
        </w:rPr>
        <w:t xml:space="preserve"> </w:t>
      </w:r>
      <w:r>
        <w:rPr>
          <w:sz w:val="21"/>
          <w:color w:val="000000"/>
          <w:u w:val="single"/>
        </w:rPr>
        <w:t>24</w:t>
      </w:r>
      <w:r>
        <w:rPr>
          <w:u w:val="single"/>
        </w:rPr>
        <w:t xml:space="preserve">  </w:t>
      </w:r>
      <w:r>
        <w:rPr>
          <w:sz w:val="21"/>
          <w:color w:val="000000"/>
        </w:rPr>
        <w:t>小时提交书面延期要求。</w:t>
      </w:r>
    </w:p>
    <w:p>
      <w:pPr>
        <w:pStyle w:val="null3"/>
        <w:ind w:firstLine="420"/>
        <w:jc w:val="left"/>
      </w:pPr>
      <w:r>
        <w:rPr>
          <w:sz w:val="21"/>
          <w:color w:val="000000"/>
        </w:rPr>
        <w:t>关于延期最长不得超过：</w:t>
      </w:r>
      <w:r>
        <w:rPr>
          <w:u w:val="single"/>
        </w:rPr>
        <w:t xml:space="preserve">  </w:t>
      </w:r>
      <w:r>
        <w:rPr>
          <w:sz w:val="21"/>
          <w:color w:val="000000"/>
          <w:u w:val="single"/>
        </w:rPr>
        <w:t xml:space="preserve"> </w:t>
      </w:r>
      <w:r>
        <w:rPr>
          <w:sz w:val="21"/>
          <w:color w:val="000000"/>
          <w:u w:val="single"/>
        </w:rPr>
        <w:t>48</w:t>
      </w:r>
      <w:r>
        <w:rPr>
          <w:u w:val="single"/>
        </w:rPr>
        <w:t xml:space="preserve">  </w:t>
      </w:r>
      <w:r>
        <w:rPr>
          <w:sz w:val="21"/>
          <w:color w:val="000000"/>
        </w:rPr>
        <w:t>小时。</w:t>
      </w:r>
    </w:p>
    <w:p>
      <w:pPr>
        <w:pStyle w:val="null3"/>
        <w:ind w:firstLine="480"/>
        <w:jc w:val="left"/>
      </w:pPr>
      <w:r>
        <w:rPr>
          <w:sz w:val="21"/>
          <w:color w:val="000000"/>
        </w:rPr>
        <w:t>1、</w:t>
      </w:r>
      <w:r>
        <w:rPr>
          <w:sz w:val="21"/>
          <w:color w:val="000000"/>
          <w:u w:val="single"/>
        </w:rPr>
        <w:t>承包人必须先进行自检，自检合格后，承包人应在隐蔽验收前</w:t>
      </w:r>
      <w:r>
        <w:rPr>
          <w:sz w:val="21"/>
          <w:color w:val="000000"/>
          <w:u w:val="single"/>
        </w:rPr>
        <w:t>48小时以书面形式通知监理人、发包人，并积极配合发包人、监理人进行隐蔽工程中间验收，并填写隐蔽工程报验查验报告单，办理中间验收手续及中间验收事宜。验收合格，承包人才能进行履盖和继续施工；验收不合格的，承包人必须在发包人限定的时间内完成修复，并经重新验收，由此增加的费用和（或）延误的工期由承包人承担。</w:t>
      </w:r>
    </w:p>
    <w:p>
      <w:pPr>
        <w:pStyle w:val="null3"/>
        <w:ind w:firstLine="420"/>
        <w:jc w:val="left"/>
      </w:pPr>
      <w:r>
        <w:rPr>
          <w:sz w:val="21"/>
          <w:color w:val="000000"/>
          <w:u w:val="single"/>
        </w:rPr>
        <w:t>2、无论发包人或监理人代表是否参加验收，当其提出对已经隐蔽工程部位重新进行检验时，承包人应按要求及时进行剥露，并在检验后重新进行覆盖或修复。检验合格，发包人承担由此发生的费用，并顺延工期；检验不合格，承包人承担由此发生的费用，工期不予顺延，并承担相应责任。</w:t>
      </w:r>
    </w:p>
    <w:p>
      <w:pPr>
        <w:pStyle w:val="null3"/>
        <w:spacing w:before="120" w:after="120"/>
      </w:pPr>
      <w:r>
        <w:rPr>
          <w:sz w:val="21"/>
          <w:color w:val="000000"/>
        </w:rPr>
        <w:t>6. 安全文明施工与环境保护</w:t>
      </w:r>
    </w:p>
    <w:p>
      <w:pPr>
        <w:pStyle w:val="null3"/>
        <w:spacing w:after="120"/>
        <w:ind w:firstLine="420"/>
      </w:pPr>
      <w:r>
        <w:rPr>
          <w:sz w:val="21"/>
          <w:color w:val="000000"/>
        </w:rPr>
        <w:t>6.1安全文明施工</w:t>
      </w:r>
    </w:p>
    <w:p>
      <w:pPr>
        <w:pStyle w:val="null3"/>
        <w:jc w:val="left"/>
      </w:pPr>
      <w:r>
        <w:rPr>
          <w:sz w:val="21"/>
          <w:color w:val="000000"/>
        </w:rPr>
        <w:t>6.1.1 项目安全生产的达标目标及相应事项的约定：</w:t>
      </w:r>
      <w:r>
        <w:rPr>
          <w:sz w:val="21"/>
          <w:color w:val="000000"/>
          <w:u w:val="single"/>
        </w:rPr>
        <w:t xml:space="preserve"> </w:t>
      </w:r>
      <w:r>
        <w:rPr>
          <w:sz w:val="21"/>
          <w:color w:val="000000"/>
          <w:u w:val="single"/>
        </w:rPr>
        <w:t>按照《建筑法》、《中华人民共和国安全生产法》、《建筑工程质量管理条例》、《建设工程安全生产管理条例》及国家现行有关安全条例和当地有关部门的规定对施工现场和施工方法采取有效的安全措施，确保安全施工。任何因承包人原因造成的工程、财产和人身伤害及安全事故，由承包人承担一切经济及法律责任并负责事后补救，发包人有权解除合同。在合同期内承包人对施工现场的安全生产管理必须严格执行《建设工程安全生产管理条例》（中华人民共和国国务院令第</w:t>
      </w:r>
      <w:r>
        <w:rPr>
          <w:sz w:val="21"/>
          <w:color w:val="000000"/>
          <w:u w:val="single"/>
        </w:rPr>
        <w:t>393号）及地方现行相关法律法规。对检查不合格的，监理工程师有权下达限期停工整改通知单，并对承包人进行相应扣罚，扣罚原则如下：</w:t>
      </w:r>
    </w:p>
    <w:p>
      <w:pPr>
        <w:pStyle w:val="null3"/>
        <w:jc w:val="left"/>
      </w:pPr>
      <w:r>
        <w:rPr>
          <w:sz w:val="21"/>
          <w:color w:val="000000"/>
          <w:u w:val="single"/>
        </w:rPr>
        <w:t>1）因承办人未按照合同要求开展安全生产工作的，发包人将对承包人作出如下处罚：</w:t>
      </w:r>
    </w:p>
    <w:p>
      <w:pPr>
        <w:pStyle w:val="null3"/>
        <w:jc w:val="left"/>
      </w:pPr>
      <w:r>
        <w:rPr>
          <w:sz w:val="21"/>
          <w:color w:val="000000"/>
          <w:u w:val="single"/>
        </w:rPr>
        <w:t>1、第一次检查不合格的扣罚</w:t>
      </w:r>
      <w:r>
        <w:rPr>
          <w:sz w:val="21"/>
          <w:color w:val="000000"/>
          <w:u w:val="single"/>
        </w:rPr>
        <w:t>3</w:t>
      </w:r>
      <w:r>
        <w:rPr>
          <w:sz w:val="21"/>
          <w:color w:val="000000"/>
          <w:u w:val="single"/>
        </w:rPr>
        <w:t>000元，第二次检查不合格的扣罚</w:t>
      </w:r>
      <w:r>
        <w:rPr>
          <w:sz w:val="21"/>
          <w:color w:val="000000"/>
          <w:u w:val="single"/>
        </w:rPr>
        <w:t>6</w:t>
      </w:r>
      <w:r>
        <w:rPr>
          <w:sz w:val="21"/>
          <w:color w:val="000000"/>
          <w:u w:val="single"/>
        </w:rPr>
        <w:t>000元，第三次检查不合格的，发包人扣除安全文明施工费不予支付，检查不合格次数超过三次的，发包人有权解除合同。罚款由发包人在支付工程款时进行扣除。</w:t>
      </w:r>
    </w:p>
    <w:p>
      <w:pPr>
        <w:pStyle w:val="null3"/>
        <w:jc w:val="left"/>
      </w:pPr>
      <w:r>
        <w:rPr>
          <w:sz w:val="21"/>
          <w:color w:val="000000"/>
          <w:u w:val="single"/>
        </w:rPr>
        <w:t>2、在整改通知期限内承包人未按要求进行整改的，扣罚</w:t>
      </w:r>
      <w:r>
        <w:rPr>
          <w:sz w:val="21"/>
          <w:color w:val="000000"/>
          <w:u w:val="single"/>
        </w:rPr>
        <w:t>10</w:t>
      </w:r>
      <w:r>
        <w:rPr>
          <w:sz w:val="21"/>
          <w:color w:val="000000"/>
          <w:u w:val="single"/>
        </w:rPr>
        <w:t>000元，由发包人在支付工程款时进行扣除。并且在超出整改时限后由发包人发出警告信，自警告信发出之日起5个工作日内承包人仍拒不整改的，发包人有权解除合同并追究相应损失。</w:t>
      </w:r>
    </w:p>
    <w:p>
      <w:pPr>
        <w:pStyle w:val="null3"/>
        <w:jc w:val="left"/>
      </w:pPr>
      <w:r>
        <w:rPr>
          <w:sz w:val="21"/>
          <w:color w:val="000000"/>
          <w:u w:val="single"/>
        </w:rPr>
        <w:t>承包人在限期内无条件进行整改及至达到合格，造成工期延误的，工期不予顺延，由此造成的损失由承包人负责。</w:t>
      </w:r>
    </w:p>
    <w:p>
      <w:pPr>
        <w:pStyle w:val="null3"/>
        <w:jc w:val="left"/>
      </w:pPr>
      <w:r>
        <w:rPr>
          <w:sz w:val="21"/>
          <w:color w:val="000000"/>
          <w:u w:val="single"/>
        </w:rPr>
        <w:t>2）承包人未履行安全生产管理职责，导致发生生产安全事故的，依照下列规定处以罚款：</w:t>
      </w:r>
    </w:p>
    <w:p>
      <w:pPr>
        <w:pStyle w:val="null3"/>
        <w:jc w:val="left"/>
      </w:pPr>
      <w:r>
        <w:rPr>
          <w:sz w:val="21"/>
          <w:color w:val="000000"/>
          <w:u w:val="single"/>
        </w:rPr>
        <w:t>（</w:t>
      </w:r>
      <w:r>
        <w:rPr>
          <w:sz w:val="21"/>
          <w:color w:val="000000"/>
          <w:u w:val="single"/>
        </w:rPr>
        <w:t>1）发生一般事故的，处2万元/次的罚款；</w:t>
      </w:r>
    </w:p>
    <w:p>
      <w:pPr>
        <w:pStyle w:val="null3"/>
        <w:jc w:val="left"/>
      </w:pPr>
      <w:r>
        <w:rPr>
          <w:sz w:val="21"/>
          <w:color w:val="000000"/>
          <w:u w:val="single"/>
        </w:rPr>
        <w:t>（</w:t>
      </w:r>
      <w:r>
        <w:rPr>
          <w:sz w:val="21"/>
          <w:color w:val="000000"/>
          <w:u w:val="single"/>
        </w:rPr>
        <w:t>2）发生较大事故的，处5万元/次的罚款；</w:t>
      </w:r>
    </w:p>
    <w:p>
      <w:pPr>
        <w:pStyle w:val="null3"/>
        <w:jc w:val="left"/>
      </w:pPr>
      <w:r>
        <w:rPr>
          <w:sz w:val="21"/>
          <w:color w:val="000000"/>
          <w:u w:val="single"/>
        </w:rPr>
        <w:t>（</w:t>
      </w:r>
      <w:r>
        <w:rPr>
          <w:sz w:val="21"/>
          <w:color w:val="000000"/>
          <w:u w:val="single"/>
        </w:rPr>
        <w:t>3）发生重大事故的，处10万元/次的罚款；</w:t>
      </w:r>
    </w:p>
    <w:p>
      <w:pPr>
        <w:pStyle w:val="null3"/>
        <w:jc w:val="left"/>
      </w:pPr>
      <w:r>
        <w:rPr>
          <w:sz w:val="21"/>
          <w:color w:val="000000"/>
          <w:u w:val="single"/>
        </w:rPr>
        <w:t>（</w:t>
      </w:r>
      <w:r>
        <w:rPr>
          <w:sz w:val="21"/>
          <w:color w:val="000000"/>
          <w:u w:val="single"/>
        </w:rPr>
        <w:t>4）发生特别重大事故的，处15万元/次的罚款。</w:t>
      </w:r>
    </w:p>
    <w:p>
      <w:pPr>
        <w:pStyle w:val="null3"/>
        <w:jc w:val="left"/>
      </w:pPr>
      <w:r>
        <w:rPr>
          <w:sz w:val="21"/>
          <w:color w:val="000000"/>
          <w:u w:val="single"/>
        </w:rPr>
        <w:t>3）施工工地道路和裸露地面（含渣土、余泥堆放地）采取道路硬底化、覆盖防尘网（防尘布）和按实际天气情况定时洒水清扫等方式控制扬尘污染。</w:t>
      </w:r>
    </w:p>
    <w:p>
      <w:pPr>
        <w:pStyle w:val="null3"/>
        <w:jc w:val="left"/>
      </w:pPr>
      <w:r>
        <w:rPr>
          <w:sz w:val="21"/>
          <w:color w:val="000000"/>
          <w:u w:val="single"/>
        </w:rPr>
        <w:t>4）施工工地应采取分段作业、择时施工、洒水抑尘、冲洗地面和车辆等有效防尘降尘措施；在挖掘作业、装卸散体材料（含渣土、余泥）时，应在作业前和作业期间充分洒水，控制扬尘污染。</w:t>
      </w:r>
    </w:p>
    <w:p>
      <w:pPr>
        <w:pStyle w:val="null3"/>
        <w:jc w:val="left"/>
      </w:pPr>
      <w:r>
        <w:rPr>
          <w:sz w:val="21"/>
          <w:color w:val="000000"/>
          <w:u w:val="single"/>
        </w:rPr>
        <w:t>5）在道路施工工地的施工机械挖土、装土、堆土、路面切割、破碎等作业时，应当不间断在作业表面洒水；对已回填后的沟槽，采取全部覆盖防尘网（防尘布）或按实际天气情况定时洒水（要求地面时刻保持湿润）等措施；使用风钻挖掘地面或者清扫施工现场时应当按实际天气情况定时洒水。</w:t>
      </w:r>
    </w:p>
    <w:p>
      <w:pPr>
        <w:pStyle w:val="null3"/>
        <w:jc w:val="left"/>
      </w:pPr>
      <w:r>
        <w:rPr>
          <w:sz w:val="21"/>
          <w:color w:val="000000"/>
          <w:u w:val="single"/>
        </w:rPr>
        <w:t>6）工地内车辆出入口应当设置用混凝土挠捣的矩形洗车场地和沉淀池，由宽30厘米、深40厘米沟槽围成，宽3米、长5米（如洗车场地和沉淀池形状各区已有规定的，可遵照各区的文件规定执行），配备高压冲洗水枪由专人清洗，驶离工地的机动车辆应当在驶出前冲洗干净。</w:t>
      </w:r>
    </w:p>
    <w:p>
      <w:pPr>
        <w:pStyle w:val="null3"/>
        <w:jc w:val="left"/>
      </w:pPr>
      <w:r>
        <w:rPr>
          <w:sz w:val="21"/>
          <w:color w:val="000000"/>
          <w:u w:val="single"/>
        </w:rPr>
        <w:t>7）暂时不能开工的建设用地，建设单位应当对裸露地面进行覆盖；超过三个月的应当进行绿化、铺装或者遮盖。</w:t>
      </w:r>
    </w:p>
    <w:p>
      <w:pPr>
        <w:pStyle w:val="null3"/>
        <w:jc w:val="left"/>
      </w:pPr>
      <w:r>
        <w:rPr>
          <w:sz w:val="21"/>
          <w:color w:val="000000"/>
          <w:u w:val="single"/>
        </w:rPr>
        <w:t xml:space="preserve">8）市政河道以及河道沿线、公共用地的裸露地面以及其他城镇裸露地面，有关部门应当按照规划组织实施绿化或者透水铺装 </w:t>
      </w:r>
      <w:r>
        <w:rPr>
          <w:sz w:val="21"/>
          <w:color w:val="000000"/>
        </w:rPr>
        <w:t>。</w:t>
      </w:r>
    </w:p>
    <w:p>
      <w:pPr>
        <w:pStyle w:val="null3"/>
        <w:jc w:val="left"/>
      </w:pPr>
      <w:r>
        <w:rPr>
          <w:sz w:val="21"/>
          <w:color w:val="000000"/>
        </w:rPr>
        <w:t>6.1.4 关于治安保卫的特别约定：</w:t>
      </w:r>
      <w:r>
        <w:rPr>
          <w:sz w:val="21"/>
          <w:color w:val="000000"/>
          <w:u w:val="single"/>
        </w:rPr>
        <w:t xml:space="preserve">  </w:t>
      </w:r>
      <w:r>
        <w:rPr>
          <w:sz w:val="21"/>
          <w:color w:val="000000"/>
          <w:u w:val="single"/>
        </w:rPr>
        <w:t>承包人应与当地公安部门协商，在现场建立治安管理机构或联防组织，统一管理施工场地的治安保卫事项，履行合同工程的治安保卫职责</w:t>
      </w:r>
      <w:r>
        <w:rPr>
          <w:sz w:val="21"/>
          <w:color w:val="000000"/>
          <w:u w:val="single"/>
        </w:rPr>
        <w:t xml:space="preserve">  </w:t>
      </w:r>
      <w:r>
        <w:rPr>
          <w:sz w:val="21"/>
          <w:color w:val="000000"/>
        </w:rPr>
        <w:t>。</w:t>
      </w:r>
      <w:r>
        <w:rPr/>
        <w:t xml:space="preserve">                          </w:t>
      </w:r>
    </w:p>
    <w:p>
      <w:pPr>
        <w:pStyle w:val="null3"/>
        <w:ind w:firstLine="420"/>
        <w:jc w:val="left"/>
      </w:pPr>
      <w:r>
        <w:rPr>
          <w:sz w:val="21"/>
          <w:color w:val="000000"/>
        </w:rPr>
        <w:t>关于编制施工场地治安管理计划的约定：</w:t>
      </w:r>
      <w:r>
        <w:rPr>
          <w:sz w:val="21"/>
          <w:color w:val="000000"/>
          <w:u w:val="single"/>
        </w:rPr>
        <w:t xml:space="preserve">  </w:t>
      </w:r>
      <w:r>
        <w:rPr>
          <w:sz w:val="21"/>
          <w:color w:val="000000"/>
          <w:u w:val="single"/>
        </w:rPr>
        <w:t>承包人应在工程开工后</w:t>
      </w:r>
      <w:r>
        <w:rPr>
          <w:sz w:val="21"/>
          <w:color w:val="000000"/>
          <w:u w:val="single"/>
        </w:rPr>
        <w:t xml:space="preserve">7天内编制施工场地治安管理计划，制定应对突发治安事件的紧急预案，经监理人审核后，报发包人备案。在工程施工过程中，发生暴乱、爆炸等恐怖事件，以及群殴、械斗等群体性突发治安事件的，承包人应立即向发包人、当地政府报告。发包人和承包人应积极协助当地有关部门采取措施平息事态，防止事态扩大，尽量避免人员伤亡和财产损失  </w:t>
      </w:r>
      <w:r>
        <w:rPr>
          <w:sz w:val="21"/>
          <w:color w:val="000000"/>
        </w:rPr>
        <w:t>。</w:t>
      </w:r>
    </w:p>
    <w:p>
      <w:pPr>
        <w:pStyle w:val="null3"/>
        <w:ind w:firstLine="420"/>
        <w:jc w:val="left"/>
      </w:pPr>
      <w:r>
        <w:rPr>
          <w:sz w:val="21"/>
          <w:color w:val="000000"/>
        </w:rPr>
        <w:t>6.1.5 文明施工</w:t>
      </w:r>
    </w:p>
    <w:p>
      <w:pPr>
        <w:pStyle w:val="null3"/>
        <w:jc w:val="left"/>
      </w:pPr>
      <w:r>
        <w:rPr>
          <w:sz w:val="21"/>
          <w:color w:val="000000"/>
        </w:rPr>
        <w:t>合同当事人对文明施工的要求：</w:t>
      </w:r>
      <w:r>
        <w:rPr>
          <w:sz w:val="21"/>
          <w:color w:val="000000"/>
          <w:u w:val="single"/>
        </w:rPr>
        <w:t xml:space="preserve"> </w:t>
      </w:r>
      <w:r>
        <w:rPr>
          <w:sz w:val="21"/>
          <w:color w:val="000000"/>
          <w:u w:val="single"/>
        </w:rPr>
        <w:t>按通用条款执行</w:t>
      </w:r>
      <w:r>
        <w:rPr>
          <w:sz w:val="21"/>
          <w:color w:val="000000"/>
          <w:u w:val="single"/>
        </w:rPr>
        <w:t xml:space="preserve">   </w:t>
      </w:r>
      <w:r>
        <w:rPr>
          <w:sz w:val="21"/>
          <w:color w:val="000000"/>
        </w:rPr>
        <w:t>。</w:t>
      </w:r>
    </w:p>
    <w:p>
      <w:pPr>
        <w:pStyle w:val="null3"/>
        <w:ind w:firstLine="420"/>
        <w:jc w:val="left"/>
      </w:pPr>
      <w:r>
        <w:rPr>
          <w:sz w:val="21"/>
          <w:color w:val="000000"/>
        </w:rPr>
        <w:t>6.1.6 关于安全文明施工费支付比例和支付期限的约定：</w:t>
      </w:r>
      <w:r>
        <w:rPr>
          <w:sz w:val="21"/>
          <w:color w:val="000000"/>
          <w:u w:val="single"/>
        </w:rPr>
        <w:t xml:space="preserve">  </w:t>
      </w:r>
      <w:r>
        <w:rPr>
          <w:sz w:val="21"/>
          <w:color w:val="000000"/>
          <w:u w:val="single"/>
        </w:rPr>
        <w:t>安全防护、文明施工措施费与工程进度款同期计量。安全防护、文明施工措施费已包含在合同总价中，结算时不作调整。若承包人不能达到安全防护、文明施工的规定要求，发包人将对承包人作出如下处罚：</w:t>
      </w:r>
    </w:p>
    <w:p>
      <w:pPr>
        <w:pStyle w:val="null3"/>
        <w:jc w:val="left"/>
      </w:pPr>
      <w:r>
        <w:rPr>
          <w:sz w:val="21"/>
          <w:color w:val="000000"/>
          <w:u w:val="single"/>
        </w:rPr>
        <w:t>1、第一次检查不合格的扣罚5000元，第二次检查不合格的扣罚10000元，第三次检查不合格的，发包人扣除安全文明施工费不予支付，检查不合格次数超过三次的，发包人有权解除合同。罚款由发包人在支付工程款时进行扣除。</w:t>
      </w:r>
    </w:p>
    <w:p>
      <w:pPr>
        <w:pStyle w:val="null3"/>
        <w:jc w:val="left"/>
      </w:pPr>
      <w:r>
        <w:rPr>
          <w:sz w:val="21"/>
          <w:color w:val="000000"/>
          <w:u w:val="single"/>
        </w:rPr>
        <w:t>2、在整改通知期限内承包人未按要求进行整改的，扣罚10000元，由发包人在支付工程款时进行扣除。并且在超出整改时限后由发包人发出警告信，自警告信发出之日起5个工作日内承包人仍拒不整改的，发包人有权解除合同并追究相应损失。</w:t>
      </w:r>
    </w:p>
    <w:p>
      <w:pPr>
        <w:pStyle w:val="null3"/>
        <w:ind w:firstLine="420"/>
        <w:jc w:val="left"/>
      </w:pPr>
      <w:r>
        <w:rPr>
          <w:sz w:val="21"/>
          <w:color w:val="000000"/>
        </w:rPr>
        <w:t>6.2承包人必须严格按照《佛山市扬尘污染防治管理办法》、《高明区国土城建和水务局建筑工地扬尘污染防治及应急工作方案》及《关于进一步细化房屋建筑工程与市政基础设施施工现场扬尘防治措施的通知》等有关文件要求落实各项文明施工和扬尘控制措施。</w:t>
      </w:r>
    </w:p>
    <w:p>
      <w:pPr>
        <w:pStyle w:val="null3"/>
        <w:ind w:firstLine="420"/>
        <w:jc w:val="left"/>
      </w:pPr>
      <w:r>
        <w:rPr>
          <w:sz w:val="21"/>
          <w:color w:val="000000"/>
        </w:rPr>
        <w:t>6.3本工程在同一作业区域内和时间可能会出现交叉作业，所有施工产生的危险源由危险源制造方进行防护和警示，由于防护和警示不到位造成人员伤亡及其他损失的责任由危险源制造方承担。在垂直方向有交叉的，由上方作业单位负责做好符合国家规范的硬防护，同时做好警示警戒工作，否则不允许下方施工。上方或其他方位动火的，由动火单位负责清理过火通道及落火点的清理和巡查，防止发生火灾。在施工过程中必须做好安全检查与相关协调工作。</w:t>
      </w:r>
    </w:p>
    <w:p>
      <w:pPr>
        <w:pStyle w:val="null3"/>
        <w:spacing w:before="120" w:after="120"/>
      </w:pPr>
      <w:r>
        <w:rPr>
          <w:sz w:val="21"/>
          <w:color w:val="000000"/>
        </w:rPr>
        <w:t>7. 工期和进度</w:t>
      </w:r>
    </w:p>
    <w:p>
      <w:pPr>
        <w:pStyle w:val="null3"/>
        <w:spacing w:after="120"/>
        <w:ind w:firstLine="420"/>
      </w:pPr>
      <w:r>
        <w:rPr>
          <w:sz w:val="21"/>
          <w:color w:val="000000"/>
        </w:rPr>
        <w:t>7.1 施工组织设计</w:t>
      </w:r>
    </w:p>
    <w:p>
      <w:pPr>
        <w:pStyle w:val="null3"/>
        <w:jc w:val="left"/>
      </w:pPr>
      <w:r>
        <w:rPr>
          <w:sz w:val="21"/>
          <w:color w:val="000000"/>
        </w:rPr>
        <w:t>7.1.1 合</w:t>
      </w:r>
      <w:r>
        <w:rPr>
          <w:sz w:val="21"/>
          <w:color w:val="000000"/>
        </w:rPr>
        <w:t>同当事人约定的施工组织设计应包括的其他内容：</w:t>
      </w:r>
      <w:r>
        <w:rPr>
          <w:sz w:val="21"/>
          <w:color w:val="000000"/>
          <w:u w:val="single"/>
        </w:rPr>
        <w:t xml:space="preserve"> </w:t>
      </w:r>
      <w:r>
        <w:rPr>
          <w:sz w:val="21"/>
          <w:color w:val="000000"/>
          <w:u w:val="single"/>
        </w:rPr>
        <w:t>按通用条款或双方另行约定</w:t>
      </w:r>
      <w:r>
        <w:rPr>
          <w:sz w:val="21"/>
          <w:color w:val="000000"/>
          <w:u w:val="single"/>
        </w:rPr>
        <w:t xml:space="preserve">  </w:t>
      </w:r>
      <w:r>
        <w:rPr>
          <w:sz w:val="21"/>
          <w:color w:val="000000"/>
        </w:rPr>
        <w:t>。</w:t>
      </w:r>
    </w:p>
    <w:p>
      <w:pPr>
        <w:pStyle w:val="null3"/>
        <w:ind w:firstLine="420"/>
        <w:jc w:val="left"/>
      </w:pPr>
      <w:r>
        <w:rPr>
          <w:sz w:val="21"/>
          <w:color w:val="000000"/>
        </w:rPr>
        <w:t xml:space="preserve">7.1.2 </w:t>
      </w:r>
      <w:r>
        <w:rPr>
          <w:sz w:val="21"/>
          <w:color w:val="000000"/>
        </w:rPr>
        <w:t>施工组织设计的提交和修改</w:t>
      </w:r>
    </w:p>
    <w:p>
      <w:pPr>
        <w:pStyle w:val="null3"/>
        <w:jc w:val="left"/>
      </w:pPr>
      <w:r>
        <w:rPr>
          <w:sz w:val="21"/>
          <w:color w:val="000000"/>
        </w:rPr>
        <w:t>承包人提交详细施工组织设计的期限的约定：</w:t>
      </w:r>
      <w:r>
        <w:rPr>
          <w:sz w:val="21"/>
          <w:color w:val="000000"/>
          <w:u w:val="single"/>
        </w:rPr>
        <w:t xml:space="preserve">   </w:t>
      </w:r>
      <w:r>
        <w:rPr>
          <w:sz w:val="21"/>
          <w:color w:val="000000"/>
          <w:u w:val="single"/>
        </w:rPr>
        <w:t>开工前三天</w:t>
      </w:r>
      <w:r>
        <w:rPr>
          <w:sz w:val="21"/>
          <w:color w:val="000000"/>
          <w:u w:val="single"/>
        </w:rPr>
        <w:t xml:space="preserve">  </w:t>
      </w:r>
      <w:r>
        <w:rPr>
          <w:sz w:val="21"/>
          <w:color w:val="000000"/>
        </w:rPr>
        <w:t>。</w:t>
      </w:r>
    </w:p>
    <w:p>
      <w:pPr>
        <w:pStyle w:val="null3"/>
        <w:ind w:firstLine="420"/>
        <w:jc w:val="left"/>
      </w:pPr>
      <w:r>
        <w:rPr>
          <w:sz w:val="21"/>
          <w:color w:val="000000"/>
        </w:rPr>
        <w:t>发包人和监理人在收到详细的施工组织设计后确认或提出修改意见的期限：</w:t>
      </w:r>
      <w:r>
        <w:rPr>
          <w:sz w:val="21"/>
          <w:color w:val="000000"/>
          <w:u w:val="single"/>
        </w:rPr>
        <w:t xml:space="preserve">   </w:t>
      </w:r>
      <w:r>
        <w:rPr>
          <w:sz w:val="21"/>
          <w:color w:val="000000"/>
          <w:u w:val="single"/>
        </w:rPr>
        <w:t>按通用条款执行</w:t>
      </w:r>
      <w:r>
        <w:rPr>
          <w:sz w:val="21"/>
          <w:color w:val="000000"/>
          <w:u w:val="single"/>
        </w:rPr>
        <w:t xml:space="preserve">     </w:t>
      </w:r>
      <w:r>
        <w:rPr>
          <w:sz w:val="21"/>
          <w:color w:val="000000"/>
        </w:rPr>
        <w:t>。</w:t>
      </w:r>
    </w:p>
    <w:p>
      <w:pPr>
        <w:pStyle w:val="null3"/>
        <w:spacing w:after="120"/>
        <w:ind w:firstLine="420"/>
      </w:pPr>
      <w:r>
        <w:rPr>
          <w:sz w:val="21"/>
          <w:color w:val="000000"/>
        </w:rPr>
        <w:t>7.2 施工进度计划</w:t>
      </w:r>
    </w:p>
    <w:p>
      <w:pPr>
        <w:pStyle w:val="null3"/>
        <w:ind w:firstLine="420"/>
        <w:jc w:val="left"/>
      </w:pPr>
      <w:r>
        <w:rPr>
          <w:sz w:val="21"/>
          <w:color w:val="000000"/>
        </w:rPr>
        <w:t>7.2.2 施工进度计划的修订</w:t>
      </w:r>
    </w:p>
    <w:p>
      <w:pPr>
        <w:pStyle w:val="null3"/>
        <w:ind w:firstLine="420"/>
        <w:jc w:val="left"/>
      </w:pPr>
      <w:r>
        <w:rPr>
          <w:sz w:val="21"/>
          <w:color w:val="000000"/>
        </w:rPr>
        <w:t>发包人和监理人在收到修订的施工进度计划后确认或提出修改意见的期限：</w:t>
      </w:r>
      <w:r>
        <w:rPr>
          <w:sz w:val="21"/>
          <w:color w:val="000000"/>
          <w:u w:val="single"/>
        </w:rPr>
        <w:t xml:space="preserve">   </w:t>
      </w:r>
      <w:r>
        <w:rPr>
          <w:sz w:val="21"/>
          <w:color w:val="000000"/>
          <w:u w:val="single"/>
        </w:rPr>
        <w:t>按通用条款执行</w:t>
      </w:r>
      <w:r>
        <w:rPr>
          <w:sz w:val="21"/>
          <w:color w:val="000000"/>
          <w:u w:val="single"/>
        </w:rPr>
        <w:t xml:space="preserve">  </w:t>
      </w:r>
      <w:r>
        <w:rPr>
          <w:sz w:val="21"/>
          <w:color w:val="000000"/>
        </w:rPr>
        <w:t>。</w:t>
      </w:r>
    </w:p>
    <w:p>
      <w:pPr>
        <w:pStyle w:val="null3"/>
        <w:spacing w:after="120"/>
        <w:ind w:firstLine="420"/>
      </w:pPr>
      <w:r>
        <w:rPr>
          <w:sz w:val="21"/>
          <w:color w:val="000000"/>
        </w:rPr>
        <w:t>7.3 开工</w:t>
      </w:r>
    </w:p>
    <w:p>
      <w:pPr>
        <w:pStyle w:val="null3"/>
        <w:ind w:firstLine="420"/>
        <w:jc w:val="left"/>
      </w:pPr>
      <w:r>
        <w:rPr>
          <w:sz w:val="21"/>
          <w:color w:val="000000"/>
        </w:rPr>
        <w:t>7.3.1 开工准备</w:t>
      </w:r>
    </w:p>
    <w:p>
      <w:pPr>
        <w:pStyle w:val="null3"/>
        <w:ind w:firstLine="645"/>
        <w:jc w:val="left"/>
      </w:pPr>
      <w:r>
        <w:rPr>
          <w:sz w:val="21"/>
          <w:color w:val="000000"/>
        </w:rPr>
        <w:t>关于承包人提交</w:t>
      </w:r>
      <w:r>
        <w:rPr>
          <w:sz w:val="21"/>
          <w:color w:val="000000"/>
        </w:rPr>
        <w:t>工程开工报审表的期限：</w:t>
      </w:r>
      <w:r>
        <w:rPr>
          <w:sz w:val="21"/>
          <w:color w:val="000000"/>
          <w:u w:val="single"/>
        </w:rPr>
        <w:t xml:space="preserve">   </w:t>
      </w:r>
      <w:r>
        <w:rPr>
          <w:sz w:val="21"/>
          <w:color w:val="000000"/>
          <w:u w:val="single"/>
        </w:rPr>
        <w:t>开工前</w:t>
      </w:r>
      <w:r>
        <w:rPr>
          <w:sz w:val="21"/>
          <w:color w:val="000000"/>
          <w:u w:val="single"/>
        </w:rPr>
        <w:t xml:space="preserve">3天  </w:t>
      </w:r>
      <w:r>
        <w:rPr>
          <w:sz w:val="21"/>
          <w:color w:val="000000"/>
        </w:rPr>
        <w:t>。</w:t>
      </w:r>
    </w:p>
    <w:p>
      <w:pPr>
        <w:pStyle w:val="null3"/>
        <w:jc w:val="left"/>
      </w:pPr>
      <w:r>
        <w:rPr>
          <w:sz w:val="21"/>
          <w:color w:val="000000"/>
        </w:rPr>
        <w:t>关于发包人应完成的其他开工准备工作及期限：</w:t>
      </w:r>
      <w:r>
        <w:rPr>
          <w:sz w:val="21"/>
          <w:color w:val="000000"/>
          <w:u w:val="single"/>
        </w:rPr>
        <w:t xml:space="preserve"> </w:t>
      </w:r>
      <w:r>
        <w:rPr>
          <w:sz w:val="21"/>
          <w:color w:val="000000"/>
          <w:u w:val="single"/>
        </w:rPr>
        <w:t xml:space="preserve">/ </w:t>
      </w:r>
      <w:r>
        <w:rPr>
          <w:sz w:val="21"/>
          <w:color w:val="000000"/>
        </w:rPr>
        <w:t>。</w:t>
      </w:r>
    </w:p>
    <w:p>
      <w:pPr>
        <w:pStyle w:val="null3"/>
        <w:jc w:val="left"/>
      </w:pPr>
      <w:r>
        <w:rPr>
          <w:sz w:val="21"/>
          <w:color w:val="000000"/>
        </w:rPr>
        <w:t>关于承包人应完成的其他开工准备工作及期限：</w:t>
      </w:r>
      <w:r>
        <w:rPr>
          <w:sz w:val="21"/>
          <w:color w:val="000000"/>
          <w:u w:val="single"/>
        </w:rPr>
        <w:t xml:space="preserve">  </w:t>
      </w:r>
      <w:r>
        <w:rPr>
          <w:sz w:val="21"/>
          <w:color w:val="000000"/>
          <w:u w:val="single"/>
        </w:rPr>
        <w:t xml:space="preserve">/ </w:t>
      </w:r>
      <w:r>
        <w:rPr>
          <w:sz w:val="21"/>
          <w:color w:val="000000"/>
        </w:rPr>
        <w:t>。</w:t>
      </w:r>
    </w:p>
    <w:p>
      <w:pPr>
        <w:pStyle w:val="null3"/>
        <w:ind w:firstLine="420"/>
        <w:jc w:val="left"/>
      </w:pPr>
      <w:r>
        <w:rPr>
          <w:sz w:val="21"/>
          <w:color w:val="000000"/>
        </w:rPr>
        <w:t>7.3.2开工通知</w:t>
      </w:r>
    </w:p>
    <w:p>
      <w:pPr>
        <w:pStyle w:val="null3"/>
        <w:ind w:firstLine="420"/>
        <w:jc w:val="left"/>
      </w:pPr>
      <w:r>
        <w:rPr>
          <w:sz w:val="21"/>
          <w:color w:val="000000"/>
        </w:rPr>
        <w:t>因发包人原因造成监理人未能在计划开工日期之日起</w:t>
      </w:r>
      <w:r>
        <w:rPr>
          <w:sz w:val="21"/>
          <w:color w:val="000000"/>
          <w:u w:val="single"/>
        </w:rPr>
        <w:t xml:space="preserve"> </w:t>
      </w:r>
      <w:r>
        <w:rPr>
          <w:sz w:val="21"/>
          <w:color w:val="000000"/>
          <w:u w:val="single"/>
        </w:rPr>
        <w:t xml:space="preserve">90  </w:t>
      </w:r>
      <w:r>
        <w:rPr>
          <w:sz w:val="21"/>
          <w:color w:val="000000"/>
        </w:rPr>
        <w:t>天内发出开工通知的，承包人有权提出价格调整要求，或者解除合同。</w:t>
      </w:r>
    </w:p>
    <w:p>
      <w:pPr>
        <w:pStyle w:val="null3"/>
        <w:spacing w:after="120"/>
        <w:ind w:firstLine="420"/>
      </w:pPr>
      <w:r>
        <w:rPr>
          <w:sz w:val="21"/>
          <w:color w:val="000000"/>
        </w:rPr>
        <w:t>7.4 测量放线</w:t>
      </w:r>
    </w:p>
    <w:p>
      <w:pPr>
        <w:pStyle w:val="null3"/>
        <w:ind w:firstLine="420"/>
        <w:jc w:val="left"/>
      </w:pPr>
      <w:r>
        <w:rPr>
          <w:sz w:val="21"/>
          <w:color w:val="000000"/>
        </w:rPr>
        <w:t>7.4.1发包人通过监理人向承包人提供测量基准点、基准线和水准点及其书面资料的期限：</w:t>
      </w:r>
      <w:r>
        <w:rPr>
          <w:sz w:val="21"/>
          <w:color w:val="000000"/>
          <w:u w:val="single"/>
        </w:rPr>
        <w:t xml:space="preserve"> </w:t>
      </w:r>
      <w:r>
        <w:rPr>
          <w:sz w:val="21"/>
          <w:color w:val="000000"/>
          <w:u w:val="single"/>
        </w:rPr>
        <w:t>按通用条款规定</w:t>
      </w:r>
      <w:r>
        <w:rPr>
          <w:sz w:val="21"/>
          <w:color w:val="000000"/>
        </w:rPr>
        <w:t>。</w:t>
      </w:r>
    </w:p>
    <w:p>
      <w:pPr>
        <w:pStyle w:val="null3"/>
        <w:spacing w:after="120"/>
        <w:ind w:firstLine="420"/>
      </w:pPr>
      <w:r>
        <w:rPr>
          <w:sz w:val="21"/>
          <w:color w:val="000000"/>
        </w:rPr>
        <w:t>7.5 工期延误</w:t>
      </w:r>
    </w:p>
    <w:p>
      <w:pPr>
        <w:pStyle w:val="null3"/>
        <w:ind w:firstLine="420"/>
        <w:jc w:val="left"/>
      </w:pPr>
      <w:r>
        <w:rPr>
          <w:sz w:val="21"/>
          <w:color w:val="000000"/>
        </w:rPr>
        <w:t>7.5.1 因发包人原因导致工期延误</w:t>
      </w:r>
    </w:p>
    <w:p>
      <w:pPr>
        <w:pStyle w:val="null3"/>
        <w:jc w:val="left"/>
      </w:pPr>
      <w:r>
        <w:rPr>
          <w:sz w:val="21"/>
          <w:color w:val="000000"/>
        </w:rPr>
        <w:t>（</w:t>
      </w:r>
      <w:r>
        <w:rPr>
          <w:sz w:val="21"/>
          <w:color w:val="000000"/>
        </w:rPr>
        <w:t>7）因发包人原因导致工期延误的其他情形：</w:t>
      </w:r>
      <w:r>
        <w:rPr>
          <w:sz w:val="21"/>
          <w:color w:val="000000"/>
          <w:u w:val="single"/>
        </w:rPr>
        <w:t xml:space="preserve"> </w:t>
      </w:r>
      <w:r>
        <w:rPr>
          <w:sz w:val="21"/>
          <w:color w:val="000000"/>
          <w:u w:val="single"/>
        </w:rPr>
        <w:t>经发包人确认的第三方影响，工期可顺延，但不作费用赔偿</w:t>
      </w:r>
      <w:r>
        <w:rPr>
          <w:sz w:val="21"/>
          <w:color w:val="000000"/>
          <w:u w:val="single"/>
        </w:rPr>
        <w:t xml:space="preserve">  </w:t>
      </w:r>
      <w:r>
        <w:rPr>
          <w:sz w:val="21"/>
          <w:color w:val="000000"/>
        </w:rPr>
        <w:t>。</w:t>
      </w:r>
    </w:p>
    <w:p>
      <w:pPr>
        <w:pStyle w:val="null3"/>
        <w:ind w:firstLine="420"/>
        <w:jc w:val="left"/>
      </w:pPr>
      <w:r>
        <w:rPr>
          <w:sz w:val="21"/>
          <w:color w:val="000000"/>
        </w:rPr>
        <w:t>7.5.2 因承包人原因导致工期延误</w:t>
      </w:r>
    </w:p>
    <w:p>
      <w:pPr>
        <w:pStyle w:val="null3"/>
        <w:ind w:firstLine="420"/>
        <w:jc w:val="left"/>
      </w:pPr>
      <w:r>
        <w:rPr>
          <w:sz w:val="21"/>
          <w:color w:val="000000"/>
        </w:rPr>
        <w:t>承包人必须按经监理工程师批准的施工组织设计履行职责。施工期间，监理人将工程的实际进度与施工组织设计的总进度计划关键路线上的节点工期进行比较，如因承包人原因而导致工期出现延误的情况，承包人应根据工程施工的实际情况，编制新的能满足目标工期要求的总进度计划及制定相关赶工措施，保证工期不被延误，该进度计划必须能满足合同工期要求。因赶工措施而增加的资源、设备所产生的费用由承包人承担。</w:t>
      </w:r>
    </w:p>
    <w:p>
      <w:pPr>
        <w:pStyle w:val="null3"/>
        <w:ind w:firstLine="420"/>
        <w:jc w:val="left"/>
      </w:pPr>
      <w:r>
        <w:rPr>
          <w:sz w:val="21"/>
          <w:color w:val="000000"/>
        </w:rPr>
        <w:t>因承包人原因造成工期延误，逾期竣工违约金的计算方法为：</w:t>
      </w:r>
      <w:r>
        <w:rPr>
          <w:sz w:val="21"/>
          <w:color w:val="000000"/>
          <w:u w:val="single"/>
        </w:rPr>
        <w:t>承包人每延误工期一天，支付违约金五千元人民币，所产生的违约金在工程款中扣除；延误超过</w:t>
      </w:r>
      <w:r>
        <w:rPr>
          <w:sz w:val="21"/>
          <w:u w:val="single"/>
        </w:rPr>
        <w:t>5</w:t>
      </w:r>
      <w:r>
        <w:rPr>
          <w:sz w:val="21"/>
          <w:u w:val="single"/>
        </w:rPr>
        <w:t>天</w:t>
      </w:r>
      <w:r>
        <w:rPr>
          <w:sz w:val="21"/>
          <w:color w:val="000000"/>
          <w:u w:val="single"/>
        </w:rPr>
        <w:t>，发包人有权终止合同，并组织其他施工队伍进场完成收尾工作，所产生的费用在承包人工程尾款中扣除；同时，发包人有权不再向承包人支付本工程尾款，由此造成发包人的一切损失及责任由承包人承担。</w:t>
      </w:r>
      <w:r>
        <w:rPr>
          <w:sz w:val="21"/>
          <w:color w:val="000000"/>
        </w:rPr>
        <w:t>。</w:t>
      </w:r>
    </w:p>
    <w:p>
      <w:pPr>
        <w:pStyle w:val="null3"/>
        <w:jc w:val="left"/>
      </w:pPr>
      <w:r>
        <w:rPr>
          <w:sz w:val="21"/>
          <w:color w:val="000000"/>
        </w:rPr>
        <w:t>因承包人原因造成工期延误，逾期竣工违约金的上限：</w:t>
      </w:r>
      <w:r>
        <w:rPr>
          <w:sz w:val="21"/>
          <w:color w:val="000000"/>
          <w:u w:val="single"/>
        </w:rPr>
        <w:t xml:space="preserve"> </w:t>
      </w:r>
      <w:r>
        <w:rPr>
          <w:sz w:val="21"/>
          <w:color w:val="000000"/>
          <w:u w:val="single"/>
        </w:rPr>
        <w:t>合同价款的</w:t>
      </w:r>
      <w:r>
        <w:rPr>
          <w:sz w:val="21"/>
          <w:color w:val="000000"/>
          <w:u w:val="single"/>
        </w:rPr>
        <w:t xml:space="preserve">10%   </w:t>
      </w:r>
      <w:r>
        <w:rPr>
          <w:sz w:val="21"/>
          <w:color w:val="000000"/>
        </w:rPr>
        <w:t>。</w:t>
      </w:r>
    </w:p>
    <w:p>
      <w:pPr>
        <w:pStyle w:val="null3"/>
        <w:spacing w:after="120"/>
        <w:ind w:firstLine="420"/>
      </w:pPr>
      <w:r>
        <w:rPr>
          <w:sz w:val="21"/>
          <w:color w:val="000000"/>
        </w:rPr>
        <w:t>7.6 不利物质条件</w:t>
      </w:r>
    </w:p>
    <w:p>
      <w:pPr>
        <w:pStyle w:val="null3"/>
        <w:jc w:val="left"/>
      </w:pPr>
      <w:r>
        <w:rPr>
          <w:sz w:val="21"/>
          <w:color w:val="000000"/>
        </w:rPr>
        <w:t>不利物质条件的其他情形和有关约定：</w:t>
      </w:r>
      <w:r>
        <w:rPr>
          <w:sz w:val="21"/>
          <w:color w:val="000000"/>
          <w:u w:val="single"/>
        </w:rPr>
        <w:t xml:space="preserve"> </w:t>
      </w:r>
      <w:r>
        <w:rPr>
          <w:sz w:val="21"/>
          <w:color w:val="000000"/>
          <w:u w:val="single"/>
        </w:rPr>
        <w:t xml:space="preserve">/ </w:t>
      </w:r>
      <w:r>
        <w:rPr>
          <w:sz w:val="21"/>
          <w:color w:val="000000"/>
        </w:rPr>
        <w:t>。</w:t>
      </w:r>
    </w:p>
    <w:p>
      <w:pPr>
        <w:pStyle w:val="null3"/>
        <w:spacing w:after="120"/>
        <w:ind w:firstLine="420"/>
      </w:pPr>
      <w:r>
        <w:rPr>
          <w:sz w:val="21"/>
          <w:color w:val="000000"/>
        </w:rPr>
        <w:t>7.7异常恶劣的气候条件</w:t>
      </w:r>
    </w:p>
    <w:p>
      <w:pPr>
        <w:pStyle w:val="null3"/>
        <w:ind w:firstLine="420"/>
        <w:jc w:val="left"/>
      </w:pPr>
      <w:r>
        <w:rPr>
          <w:sz w:val="21"/>
          <w:color w:val="000000"/>
        </w:rPr>
        <w:t>发包人和承包人同意以下情形视为异常恶劣的气候条件：</w:t>
      </w:r>
    </w:p>
    <w:p>
      <w:pPr>
        <w:pStyle w:val="null3"/>
        <w:ind w:firstLine="420"/>
        <w:jc w:val="left"/>
      </w:pPr>
      <w:r>
        <w:rPr>
          <w:sz w:val="21"/>
          <w:color w:val="000000"/>
        </w:rPr>
        <w:t>（</w:t>
      </w:r>
      <w:r>
        <w:rPr>
          <w:sz w:val="21"/>
          <w:color w:val="000000"/>
        </w:rPr>
        <w:t>1）</w:t>
      </w:r>
      <w:r>
        <w:rPr>
          <w:sz w:val="21"/>
          <w:color w:val="000000"/>
          <w:u w:val="single"/>
        </w:rPr>
        <w:t xml:space="preserve"> </w:t>
      </w:r>
      <w:r>
        <w:rPr>
          <w:sz w:val="21"/>
          <w:color w:val="000000"/>
          <w:u w:val="single"/>
        </w:rPr>
        <w:t>按佛山市气象部门、地震部门规定的情形</w:t>
      </w:r>
      <w:r>
        <w:rPr>
          <w:sz w:val="21"/>
          <w:color w:val="000000"/>
          <w:u w:val="single"/>
        </w:rPr>
        <w:t xml:space="preserve">  </w:t>
      </w:r>
      <w:r>
        <w:rPr>
          <w:sz w:val="21"/>
          <w:color w:val="000000"/>
        </w:rPr>
        <w:t>；</w:t>
      </w:r>
    </w:p>
    <w:p>
      <w:pPr>
        <w:pStyle w:val="null3"/>
        <w:ind w:firstLine="420"/>
        <w:jc w:val="left"/>
      </w:pPr>
      <w:r>
        <w:rPr>
          <w:sz w:val="21"/>
          <w:color w:val="000000"/>
        </w:rPr>
        <w:t>（</w:t>
      </w:r>
      <w:r>
        <w:rPr>
          <w:sz w:val="21"/>
          <w:color w:val="000000"/>
        </w:rPr>
        <w:t>2）</w:t>
      </w:r>
      <w:r>
        <w:rPr>
          <w:sz w:val="21"/>
          <w:color w:val="000000"/>
          <w:u w:val="single"/>
        </w:rPr>
        <w:t xml:space="preserve"> </w:t>
      </w:r>
      <w:r>
        <w:rPr>
          <w:sz w:val="21"/>
          <w:color w:val="000000"/>
          <w:u w:val="single"/>
        </w:rPr>
        <w:t xml:space="preserve">/  </w:t>
      </w:r>
      <w:r>
        <w:rPr>
          <w:sz w:val="21"/>
          <w:color w:val="000000"/>
        </w:rPr>
        <w:t>；</w:t>
      </w:r>
    </w:p>
    <w:p>
      <w:pPr>
        <w:pStyle w:val="null3"/>
        <w:ind w:firstLine="420"/>
        <w:jc w:val="left"/>
      </w:pPr>
      <w:r>
        <w:rPr>
          <w:sz w:val="21"/>
          <w:color w:val="000000"/>
        </w:rPr>
        <w:t>（</w:t>
      </w:r>
      <w:r>
        <w:rPr>
          <w:sz w:val="21"/>
          <w:color w:val="000000"/>
        </w:rPr>
        <w:t>3）</w:t>
      </w:r>
      <w:r>
        <w:rPr>
          <w:sz w:val="21"/>
          <w:color w:val="000000"/>
          <w:u w:val="single"/>
        </w:rPr>
        <w:t xml:space="preserve"> </w:t>
      </w:r>
      <w:r>
        <w:rPr>
          <w:sz w:val="21"/>
          <w:color w:val="000000"/>
          <w:u w:val="single"/>
        </w:rPr>
        <w:t xml:space="preserve">/ </w:t>
      </w:r>
      <w:r>
        <w:rPr>
          <w:sz w:val="21"/>
          <w:color w:val="000000"/>
        </w:rPr>
        <w:t>。</w:t>
      </w:r>
    </w:p>
    <w:p>
      <w:pPr>
        <w:pStyle w:val="null3"/>
        <w:ind w:firstLine="420"/>
      </w:pPr>
      <w:r>
        <w:rPr>
          <w:sz w:val="21"/>
          <w:color w:val="000000"/>
        </w:rPr>
        <w:t>7.9 提前竣工的奖励</w:t>
      </w:r>
    </w:p>
    <w:p>
      <w:pPr>
        <w:pStyle w:val="null3"/>
        <w:ind w:firstLine="420"/>
        <w:jc w:val="left"/>
      </w:pPr>
      <w:r>
        <w:rPr>
          <w:sz w:val="21"/>
          <w:color w:val="000000"/>
        </w:rPr>
        <w:t>7.9.2提前竣工的奖励：</w:t>
      </w:r>
      <w:r>
        <w:rPr>
          <w:sz w:val="21"/>
          <w:color w:val="000000"/>
          <w:u w:val="single"/>
        </w:rPr>
        <w:t xml:space="preserve"> </w:t>
      </w:r>
      <w:r>
        <w:rPr>
          <w:sz w:val="21"/>
          <w:color w:val="000000"/>
          <w:u w:val="single"/>
        </w:rPr>
        <w:t>本工程不设提前竣工奖励</w:t>
      </w:r>
      <w:r>
        <w:rPr>
          <w:sz w:val="21"/>
          <w:color w:val="000000"/>
        </w:rPr>
        <w:t>。</w:t>
      </w:r>
    </w:p>
    <w:p>
      <w:pPr>
        <w:pStyle w:val="null3"/>
        <w:spacing w:before="120" w:after="120"/>
      </w:pPr>
      <w:r>
        <w:rPr>
          <w:sz w:val="21"/>
          <w:color w:val="000000"/>
        </w:rPr>
        <w:t>8. 材料与设备</w:t>
      </w:r>
    </w:p>
    <w:p>
      <w:pPr>
        <w:pStyle w:val="null3"/>
        <w:spacing w:after="120"/>
        <w:ind w:firstLine="420"/>
      </w:pPr>
      <w:r>
        <w:rPr>
          <w:sz w:val="21"/>
          <w:color w:val="000000"/>
        </w:rPr>
        <w:t>8.4材料与工程设备的保管与使用</w:t>
      </w:r>
    </w:p>
    <w:p>
      <w:pPr>
        <w:pStyle w:val="null3"/>
        <w:jc w:val="left"/>
      </w:pPr>
      <w:r>
        <w:rPr>
          <w:sz w:val="21"/>
          <w:color w:val="000000"/>
        </w:rPr>
        <w:t>8.4.1发包人供应的材料设备的保管费用的承担：</w:t>
      </w:r>
      <w:r>
        <w:rPr>
          <w:sz w:val="21"/>
          <w:color w:val="000000"/>
          <w:u w:val="single"/>
        </w:rPr>
        <w:t xml:space="preserve"> </w:t>
      </w:r>
      <w:r>
        <w:rPr>
          <w:sz w:val="21"/>
          <w:color w:val="000000"/>
          <w:u w:val="single"/>
        </w:rPr>
        <w:t>发包人不供应材料和工程设备，本款不适用</w:t>
      </w:r>
      <w:r>
        <w:rPr>
          <w:sz w:val="21"/>
          <w:color w:val="000000"/>
          <w:u w:val="single"/>
        </w:rPr>
        <w:t xml:space="preserve">  </w:t>
      </w:r>
      <w:r>
        <w:rPr>
          <w:sz w:val="21"/>
          <w:color w:val="000000"/>
        </w:rPr>
        <w:t>。</w:t>
      </w:r>
    </w:p>
    <w:p>
      <w:pPr>
        <w:pStyle w:val="null3"/>
        <w:ind w:firstLine="420"/>
      </w:pPr>
      <w:r>
        <w:rPr>
          <w:sz w:val="21"/>
          <w:color w:val="000000"/>
        </w:rPr>
        <w:t>8.6 样品</w:t>
      </w:r>
    </w:p>
    <w:p>
      <w:pPr>
        <w:pStyle w:val="null3"/>
        <w:ind w:firstLine="420"/>
        <w:jc w:val="left"/>
      </w:pPr>
      <w:r>
        <w:rPr>
          <w:sz w:val="21"/>
          <w:color w:val="000000"/>
        </w:rPr>
        <w:t>8.6.1</w:t>
      </w:r>
      <w:r>
        <w:rPr>
          <w:sz w:val="21"/>
          <w:color w:val="000000"/>
        </w:rPr>
        <w:t>样品的报送与封存</w:t>
      </w:r>
    </w:p>
    <w:p>
      <w:pPr>
        <w:pStyle w:val="null3"/>
        <w:jc w:val="left"/>
      </w:pPr>
      <w:r>
        <w:rPr>
          <w:sz w:val="21"/>
          <w:color w:val="000000"/>
        </w:rPr>
        <w:t>需要承包人报送样品的材料或工程设备，样品的种类、名称、规格、数量要求：</w:t>
      </w:r>
      <w:r>
        <w:rPr>
          <w:sz w:val="21"/>
          <w:color w:val="000000"/>
          <w:u w:val="single"/>
        </w:rPr>
        <w:t xml:space="preserve">  </w:t>
      </w:r>
      <w:r>
        <w:rPr>
          <w:sz w:val="21"/>
          <w:color w:val="000000"/>
          <w:u w:val="single"/>
        </w:rPr>
        <w:t>承包人采购的材料和工程设备必须符合设计文件和国家、广东省、佛山市行业的相关规范、标准及本合同相关规定；</w:t>
      </w:r>
      <w:r>
        <w:rPr>
          <w:sz w:val="21"/>
          <w:color w:val="000000"/>
          <w:u w:val="single"/>
        </w:rPr>
        <w:t>材料</w:t>
      </w:r>
      <w:r>
        <w:rPr>
          <w:sz w:val="21"/>
          <w:color w:val="000000"/>
          <w:u w:val="single"/>
        </w:rPr>
        <w:t>检验费用由承包人承担。发包人认为重要的需报送的材料或工程设备需经发包人认可后方可采购和进场。承包人在施工过程中不能使用与样品不符的材料或工程设备。发包人和监理人对样品的审批确认不减轻或免除承包人的任何责任，承包人不能以此做为对发包人和监理人的抗辩理由</w:t>
      </w:r>
      <w:r>
        <w:rPr>
          <w:sz w:val="21"/>
          <w:color w:val="000000"/>
          <w:u w:val="single"/>
        </w:rPr>
        <w:t xml:space="preserve">  </w:t>
      </w:r>
      <w:r>
        <w:rPr>
          <w:sz w:val="21"/>
          <w:color w:val="000000"/>
        </w:rPr>
        <w:t>。</w:t>
      </w:r>
    </w:p>
    <w:p>
      <w:pPr>
        <w:pStyle w:val="null3"/>
        <w:ind w:firstLine="420"/>
      </w:pPr>
      <w:r>
        <w:rPr>
          <w:sz w:val="21"/>
          <w:color w:val="000000"/>
        </w:rPr>
        <w:t>8.8 施工设备和临时设施</w:t>
      </w:r>
    </w:p>
    <w:p>
      <w:pPr>
        <w:pStyle w:val="null3"/>
        <w:ind w:firstLine="420"/>
        <w:jc w:val="left"/>
      </w:pPr>
      <w:r>
        <w:rPr>
          <w:sz w:val="21"/>
          <w:color w:val="000000"/>
        </w:rPr>
        <w:t>8.8.1 承包人提供的施工设备和临时设施</w:t>
      </w:r>
    </w:p>
    <w:p>
      <w:pPr>
        <w:pStyle w:val="null3"/>
        <w:jc w:val="left"/>
      </w:pPr>
      <w:r>
        <w:rPr>
          <w:sz w:val="21"/>
          <w:color w:val="000000"/>
        </w:rPr>
        <w:t>关于修建临时设施费用承担的约定：</w:t>
      </w:r>
      <w:r>
        <w:rPr>
          <w:u w:val="single"/>
        </w:rPr>
        <w:t xml:space="preserve">  </w:t>
      </w:r>
      <w:r>
        <w:rPr>
          <w:sz w:val="21"/>
          <w:u w:val="single"/>
        </w:rPr>
        <w:t>承包人应按合同工程进度计划的要求，</w:t>
      </w:r>
      <w:r>
        <w:rPr>
          <w:sz w:val="21"/>
          <w:u w:val="single"/>
        </w:rPr>
        <w:t>未达到进度计划要求的，需及时配置人手进行加班，确保进度如期，且</w:t>
      </w:r>
      <w:r>
        <w:rPr>
          <w:sz w:val="21"/>
          <w:u w:val="single"/>
        </w:rPr>
        <w:t>及时配置施工设备和修建临时设施，承包人自行承担临时设施的费用，需要临时占地的，承包人自行办理申请手续并承担相应费用，该费用已包含在签约合同价中</w:t>
      </w:r>
      <w:r>
        <w:rPr>
          <w:sz w:val="21"/>
          <w:u w:val="single"/>
        </w:rPr>
        <w:t xml:space="preserve">  </w:t>
      </w:r>
      <w:r>
        <w:rPr>
          <w:sz w:val="21"/>
        </w:rPr>
        <w:t>。</w:t>
      </w:r>
    </w:p>
    <w:p>
      <w:pPr>
        <w:pStyle w:val="null3"/>
        <w:spacing w:before="120" w:after="120"/>
      </w:pPr>
      <w:r>
        <w:rPr>
          <w:sz w:val="21"/>
          <w:color w:val="000000"/>
        </w:rPr>
        <w:t>9. 试验与检验</w:t>
      </w:r>
    </w:p>
    <w:p>
      <w:pPr>
        <w:pStyle w:val="null3"/>
        <w:spacing w:after="120"/>
        <w:ind w:firstLine="420"/>
      </w:pPr>
      <w:r>
        <w:rPr>
          <w:sz w:val="21"/>
          <w:color w:val="000000"/>
        </w:rPr>
        <w:t>9.1试验设备与试验人员</w:t>
      </w:r>
    </w:p>
    <w:p>
      <w:pPr>
        <w:pStyle w:val="null3"/>
        <w:ind w:firstLine="420"/>
        <w:jc w:val="left"/>
      </w:pPr>
      <w:r>
        <w:rPr>
          <w:sz w:val="21"/>
          <w:color w:val="000000"/>
        </w:rPr>
        <w:t>9.1.2 试验设备</w:t>
      </w:r>
    </w:p>
    <w:p>
      <w:pPr>
        <w:pStyle w:val="null3"/>
        <w:jc w:val="left"/>
      </w:pPr>
      <w:r>
        <w:rPr>
          <w:sz w:val="21"/>
          <w:color w:val="000000"/>
        </w:rPr>
        <w:t>施工现场需要配置的试验场所：</w:t>
      </w:r>
      <w:r>
        <w:rPr>
          <w:sz w:val="21"/>
          <w:color w:val="000000"/>
          <w:u w:val="single"/>
        </w:rPr>
        <w:t xml:space="preserve"> </w:t>
      </w:r>
      <w:r>
        <w:rPr>
          <w:sz w:val="21"/>
          <w:color w:val="000000"/>
          <w:u w:val="single"/>
        </w:rPr>
        <w:t xml:space="preserve">/  </w:t>
      </w:r>
      <w:r>
        <w:rPr>
          <w:sz w:val="21"/>
          <w:color w:val="000000"/>
        </w:rPr>
        <w:t>。</w:t>
      </w:r>
    </w:p>
    <w:p>
      <w:pPr>
        <w:pStyle w:val="null3"/>
        <w:jc w:val="left"/>
      </w:pPr>
      <w:r>
        <w:rPr>
          <w:sz w:val="21"/>
          <w:color w:val="000000"/>
        </w:rPr>
        <w:t>施工现场需要配备的试验设备：</w:t>
      </w:r>
      <w:r>
        <w:rPr>
          <w:sz w:val="21"/>
          <w:color w:val="000000"/>
          <w:u w:val="single"/>
        </w:rPr>
        <w:t xml:space="preserve"> </w:t>
      </w:r>
      <w:r>
        <w:rPr>
          <w:sz w:val="21"/>
          <w:color w:val="000000"/>
          <w:u w:val="single"/>
        </w:rPr>
        <w:t xml:space="preserve">/ </w:t>
      </w:r>
      <w:r>
        <w:rPr>
          <w:sz w:val="21"/>
          <w:color w:val="000000"/>
        </w:rPr>
        <w:t>。</w:t>
      </w:r>
    </w:p>
    <w:p>
      <w:pPr>
        <w:pStyle w:val="null3"/>
        <w:jc w:val="left"/>
      </w:pPr>
      <w:r>
        <w:rPr>
          <w:sz w:val="21"/>
          <w:color w:val="000000"/>
        </w:rPr>
        <w:t>施工现场需要具备的其他试验条件：</w:t>
      </w:r>
      <w:r>
        <w:rPr>
          <w:sz w:val="21"/>
          <w:color w:val="000000"/>
          <w:u w:val="single"/>
        </w:rPr>
        <w:t xml:space="preserve"> </w:t>
      </w:r>
      <w:r>
        <w:rPr>
          <w:sz w:val="21"/>
          <w:color w:val="000000"/>
          <w:u w:val="single"/>
        </w:rPr>
        <w:t xml:space="preserve">/ </w:t>
      </w:r>
      <w:r>
        <w:rPr>
          <w:sz w:val="21"/>
          <w:color w:val="000000"/>
        </w:rPr>
        <w:t>。</w:t>
      </w:r>
    </w:p>
    <w:p>
      <w:pPr>
        <w:pStyle w:val="null3"/>
        <w:ind w:firstLine="420"/>
      </w:pPr>
      <w:r>
        <w:rPr>
          <w:sz w:val="21"/>
          <w:color w:val="000000"/>
        </w:rPr>
        <w:t>9.4 现场工艺试验</w:t>
      </w:r>
    </w:p>
    <w:p>
      <w:pPr>
        <w:pStyle w:val="null3"/>
        <w:jc w:val="left"/>
      </w:pPr>
      <w:r>
        <w:rPr>
          <w:sz w:val="21"/>
          <w:color w:val="000000"/>
        </w:rPr>
        <w:t>现场工艺试验的有关约定：</w:t>
      </w:r>
      <w:r>
        <w:rPr>
          <w:sz w:val="21"/>
          <w:color w:val="000000"/>
          <w:u w:val="single"/>
        </w:rPr>
        <w:t xml:space="preserve">  </w:t>
      </w:r>
      <w:r>
        <w:rPr>
          <w:sz w:val="21"/>
          <w:color w:val="000000"/>
          <w:u w:val="single"/>
        </w:rPr>
        <w:t xml:space="preserve">/  </w:t>
      </w:r>
      <w:r>
        <w:rPr>
          <w:sz w:val="21"/>
          <w:color w:val="000000"/>
        </w:rPr>
        <w:t>。</w:t>
      </w:r>
    </w:p>
    <w:p>
      <w:pPr>
        <w:pStyle w:val="null3"/>
        <w:spacing w:before="120" w:after="120"/>
      </w:pPr>
      <w:r>
        <w:rPr>
          <w:sz w:val="21"/>
          <w:color w:val="000000"/>
        </w:rPr>
        <w:t>10. 变更</w:t>
      </w:r>
    </w:p>
    <w:p>
      <w:pPr>
        <w:pStyle w:val="null3"/>
        <w:spacing w:after="120"/>
        <w:ind w:firstLine="420"/>
      </w:pPr>
      <w:r>
        <w:rPr>
          <w:sz w:val="21"/>
          <w:color w:val="000000"/>
        </w:rPr>
        <w:t>10.1变更的范围</w:t>
      </w:r>
    </w:p>
    <w:p>
      <w:pPr>
        <w:pStyle w:val="null3"/>
        <w:jc w:val="left"/>
      </w:pPr>
      <w:r>
        <w:rPr>
          <w:sz w:val="21"/>
          <w:color w:val="000000"/>
        </w:rPr>
        <w:t>关于变更的范围的约定：</w:t>
      </w:r>
      <w:r>
        <w:rPr>
          <w:sz w:val="21"/>
          <w:color w:val="000000"/>
          <w:u w:val="single"/>
        </w:rPr>
        <w:t xml:space="preserve"> </w:t>
      </w:r>
      <w:r>
        <w:rPr>
          <w:sz w:val="21"/>
          <w:color w:val="000000"/>
          <w:u w:val="single"/>
        </w:rPr>
        <w:t>按通用条款</w:t>
      </w:r>
      <w:r>
        <w:rPr>
          <w:sz w:val="21"/>
          <w:color w:val="000000"/>
          <w:u w:val="single"/>
        </w:rPr>
        <w:t xml:space="preserve">  </w:t>
      </w:r>
      <w:r>
        <w:rPr>
          <w:sz w:val="21"/>
          <w:color w:val="000000"/>
        </w:rPr>
        <w:t>。</w:t>
      </w:r>
    </w:p>
    <w:p>
      <w:pPr>
        <w:pStyle w:val="null3"/>
        <w:ind w:firstLine="420"/>
      </w:pPr>
      <w:r>
        <w:rPr>
          <w:sz w:val="21"/>
          <w:color w:val="000000"/>
        </w:rPr>
        <w:t>10.4 变更估价</w:t>
      </w:r>
    </w:p>
    <w:p>
      <w:pPr>
        <w:pStyle w:val="null3"/>
        <w:ind w:firstLine="420"/>
        <w:jc w:val="left"/>
      </w:pPr>
      <w:r>
        <w:rPr>
          <w:sz w:val="21"/>
          <w:color w:val="000000"/>
        </w:rPr>
        <w:t>10.4.1 变更估价原则</w:t>
      </w:r>
    </w:p>
    <w:p>
      <w:pPr>
        <w:pStyle w:val="null3"/>
        <w:jc w:val="left"/>
      </w:pPr>
      <w:r>
        <w:rPr>
          <w:sz w:val="21"/>
          <w:color w:val="000000"/>
        </w:rPr>
        <w:t>关于变更估价的约定</w:t>
      </w:r>
      <w:r>
        <w:rPr>
          <w:sz w:val="21"/>
          <w:color w:val="000000"/>
        </w:rPr>
        <w:t>:</w:t>
      </w:r>
      <w:r>
        <w:rPr>
          <w:u w:val="single"/>
        </w:rPr>
        <w:t xml:space="preserve"> </w:t>
      </w:r>
      <w:r>
        <w:rPr>
          <w:sz w:val="21"/>
          <w:color w:val="000000"/>
          <w:u w:val="single"/>
        </w:rPr>
        <w:t>无</w:t>
      </w:r>
      <w:r>
        <w:rPr>
          <w:sz w:val="21"/>
          <w:color w:val="000000"/>
          <w:u w:val="single"/>
        </w:rPr>
        <w:t>。</w:t>
      </w:r>
    </w:p>
    <w:p>
      <w:pPr>
        <w:pStyle w:val="null3"/>
        <w:ind w:firstLine="420"/>
        <w:jc w:val="left"/>
      </w:pPr>
      <w:r>
        <w:rPr>
          <w:sz w:val="21"/>
          <w:color w:val="000000"/>
          <w:u w:val="single"/>
        </w:rPr>
        <w:t>如工程量清单缺项、漏项，或施工过程中因工程变更而引起工程造价的改变，则改变的该部分工程造价按以下原则确定：</w:t>
      </w:r>
    </w:p>
    <w:p>
      <w:pPr>
        <w:pStyle w:val="null3"/>
        <w:jc w:val="left"/>
      </w:pPr>
      <w:r>
        <w:rPr>
          <w:sz w:val="21"/>
          <w:color w:val="000000"/>
          <w:u w:val="single"/>
        </w:rPr>
        <w:t>1）工程变更引起工程量扣减的项目，综合单价按</w:t>
      </w:r>
      <w:r>
        <w:rPr>
          <w:sz w:val="21"/>
          <w:color w:val="000000"/>
          <w:u w:val="single"/>
        </w:rPr>
        <w:t>合同价</w:t>
      </w:r>
      <w:r>
        <w:rPr>
          <w:sz w:val="21"/>
          <w:color w:val="000000"/>
          <w:u w:val="single"/>
        </w:rPr>
        <w:t>计取。</w:t>
      </w:r>
    </w:p>
    <w:p>
      <w:pPr>
        <w:pStyle w:val="null3"/>
        <w:jc w:val="left"/>
      </w:pPr>
      <w:r>
        <w:rPr>
          <w:sz w:val="21"/>
          <w:color w:val="000000"/>
          <w:u w:val="single"/>
        </w:rPr>
        <w:t>2）工程变更引起工程量增加的项目，</w:t>
      </w:r>
      <w:r>
        <w:rPr>
          <w:sz w:val="21"/>
          <w:color w:val="000000"/>
          <w:u w:val="single"/>
        </w:rPr>
        <w:t>综合单价按合同价</w:t>
      </w:r>
      <w:r>
        <w:rPr>
          <w:sz w:val="21"/>
          <w:color w:val="000000"/>
          <w:u w:val="single"/>
        </w:rPr>
        <w:t>计取。</w:t>
      </w:r>
    </w:p>
    <w:p>
      <w:pPr>
        <w:pStyle w:val="null3"/>
        <w:jc w:val="left"/>
      </w:pPr>
      <w:r>
        <w:rPr>
          <w:sz w:val="21"/>
          <w:color w:val="000000"/>
          <w:u w:val="single"/>
        </w:rPr>
        <w:t>3）合同中没有适用于变更工程项目的，则按《建设工程工程量清单计价规范》（GB50500-2013）、《建设工程工程量清单计价规范（GB50500-2013)》、《广东省建设工程计价通则（2010）》、201</w:t>
      </w:r>
      <w:r>
        <w:rPr>
          <w:sz w:val="21"/>
          <w:color w:val="000000"/>
          <w:u w:val="single"/>
        </w:rPr>
        <w:t>8</w:t>
      </w:r>
      <w:r>
        <w:rPr>
          <w:sz w:val="21"/>
          <w:color w:val="000000"/>
          <w:u w:val="single"/>
        </w:rPr>
        <w:t>年《广东省建筑与装饰工程综合定额》、</w:t>
      </w:r>
      <w:r>
        <w:rPr>
          <w:sz w:val="21"/>
          <w:color w:val="000000"/>
          <w:u w:val="single"/>
        </w:rPr>
        <w:t>201</w:t>
      </w:r>
      <w:r>
        <w:rPr>
          <w:sz w:val="21"/>
          <w:color w:val="000000"/>
          <w:u w:val="single"/>
        </w:rPr>
        <w:t>8</w:t>
      </w:r>
      <w:r>
        <w:rPr>
          <w:sz w:val="21"/>
          <w:color w:val="000000"/>
          <w:u w:val="single"/>
        </w:rPr>
        <w:t>年《广东省市政工程综合定额》、</w:t>
      </w:r>
      <w:r>
        <w:rPr>
          <w:sz w:val="21"/>
          <w:color w:val="000000"/>
          <w:u w:val="single"/>
        </w:rPr>
        <w:t>201</w:t>
      </w:r>
      <w:r>
        <w:rPr>
          <w:sz w:val="21"/>
          <w:color w:val="000000"/>
          <w:u w:val="single"/>
        </w:rPr>
        <w:t>8</w:t>
      </w:r>
      <w:r>
        <w:rPr>
          <w:sz w:val="21"/>
          <w:color w:val="000000"/>
          <w:u w:val="single"/>
        </w:rPr>
        <w:t>年《广东省安装工程综合定额》、</w:t>
      </w:r>
      <w:r>
        <w:rPr>
          <w:sz w:val="21"/>
          <w:color w:val="000000"/>
          <w:u w:val="single"/>
        </w:rPr>
        <w:t>2018年</w:t>
      </w:r>
      <w:r>
        <w:rPr>
          <w:sz w:val="21"/>
          <w:color w:val="000000"/>
          <w:u w:val="single"/>
        </w:rPr>
        <w:t>《广东省园林绿化工程综合定额》、《佛山市建设补充综合定额》为依据，材料价格采用《佛山工程造价信息》中佛山市</w:t>
      </w:r>
      <w:r>
        <w:rPr>
          <w:sz w:val="21"/>
          <w:color w:val="000000"/>
          <w:u w:val="single"/>
        </w:rPr>
        <w:t>202</w:t>
      </w:r>
      <w:r>
        <w:rPr>
          <w:sz w:val="21"/>
          <w:color w:val="000000"/>
          <w:u w:val="single"/>
        </w:rPr>
        <w:t>4</w:t>
      </w:r>
      <w:r>
        <w:rPr>
          <w:sz w:val="21"/>
          <w:color w:val="000000"/>
          <w:u w:val="single"/>
        </w:rPr>
        <w:t>年第</w:t>
      </w:r>
      <w:r>
        <w:rPr>
          <w:sz w:val="21"/>
          <w:color w:val="000000"/>
          <w:u w:val="single"/>
        </w:rPr>
        <w:t>2</w:t>
      </w:r>
      <w:r>
        <w:rPr>
          <w:sz w:val="21"/>
          <w:color w:val="000000"/>
          <w:u w:val="single"/>
        </w:rPr>
        <w:t>季度工程主要材料参考价格计算工程造价，并结合高明区的材料市场价计算，并乘以</w:t>
      </w:r>
      <w:r>
        <w:rPr>
          <w:sz w:val="21"/>
          <w:color w:val="000000"/>
          <w:u w:val="single"/>
        </w:rPr>
        <w:t>“中标总价与本工程审定的预算建安费总价的比值”作为结算的综合单价。佛山市材料参考价格中没有适用的材料，按当地市场价计算，管理费按二类地区计算。</w:t>
      </w:r>
    </w:p>
    <w:p>
      <w:pPr>
        <w:pStyle w:val="null3"/>
        <w:spacing w:before="180"/>
        <w:ind w:right="105"/>
        <w:jc w:val="both"/>
      </w:pPr>
      <w:r>
        <w:rPr>
          <w:sz w:val="21"/>
          <w:color w:val="000000"/>
          <w:u w:val="single"/>
        </w:rPr>
        <w:t>4）如投标文件工程量清单报价书中有关费用的计算方法不符合国家、省、市的有关  规定和标准，或投标单价明显不合理，或工程量清单报价书中出现计算错误，致使清单项 目价格与总报价不符的，均视为合同中没有适用的工程项目的情况。</w:t>
      </w:r>
    </w:p>
    <w:p>
      <w:pPr>
        <w:pStyle w:val="null3"/>
        <w:jc w:val="left"/>
      </w:pPr>
      <w:r>
        <w:rPr>
          <w:sz w:val="21"/>
          <w:color w:val="000000"/>
          <w:u w:val="single"/>
        </w:rPr>
        <w:t>5</w:t>
      </w:r>
      <w:r>
        <w:rPr>
          <w:sz w:val="21"/>
          <w:color w:val="000000"/>
          <w:u w:val="single"/>
        </w:rPr>
        <w:t>）因修改图纸或工程变更而引起工程量增减由发包人、承包人及监理单位现场签证确认作为结算的依据。</w:t>
      </w:r>
    </w:p>
    <w:p>
      <w:pPr>
        <w:pStyle w:val="null3"/>
        <w:jc w:val="left"/>
      </w:pPr>
      <w:r>
        <w:rPr>
          <w:sz w:val="21"/>
          <w:color w:val="000000"/>
          <w:u w:val="single"/>
        </w:rPr>
        <w:t>6</w:t>
      </w:r>
      <w:r>
        <w:rPr>
          <w:sz w:val="21"/>
          <w:color w:val="000000"/>
          <w:u w:val="single"/>
        </w:rPr>
        <w:t>）工程变更所引起的措施项目费按实际计算。</w:t>
      </w:r>
    </w:p>
    <w:p>
      <w:pPr>
        <w:pStyle w:val="null3"/>
        <w:jc w:val="left"/>
      </w:pPr>
      <w:r>
        <w:rPr>
          <w:sz w:val="21"/>
          <w:color w:val="000000"/>
          <w:u w:val="single"/>
        </w:rPr>
        <w:t>7</w:t>
      </w:r>
      <w:r>
        <w:rPr>
          <w:sz w:val="21"/>
          <w:color w:val="000000"/>
          <w:u w:val="single"/>
        </w:rPr>
        <w:t>）工程变更，规费、税金按相关规定调整。</w:t>
      </w:r>
    </w:p>
    <w:p>
      <w:pPr>
        <w:pStyle w:val="null3"/>
        <w:jc w:val="left"/>
      </w:pPr>
      <w:r>
        <w:rPr>
          <w:sz w:val="21"/>
          <w:color w:val="000000"/>
          <w:u w:val="single"/>
        </w:rPr>
        <w:t>8</w:t>
      </w:r>
      <w:r>
        <w:rPr>
          <w:sz w:val="21"/>
          <w:color w:val="000000"/>
          <w:u w:val="single"/>
        </w:rPr>
        <w:t>）工程量的偏差或清单缺项漏项导致分部分项工程的清单项目的综合单价调整：按合同专用条款</w:t>
      </w:r>
      <w:r>
        <w:rPr>
          <w:sz w:val="21"/>
          <w:color w:val="000000"/>
          <w:u w:val="single"/>
        </w:rPr>
        <w:t>10.4.1调整。</w:t>
      </w:r>
    </w:p>
    <w:p>
      <w:pPr>
        <w:pStyle w:val="null3"/>
        <w:jc w:val="left"/>
      </w:pPr>
      <w:r>
        <w:rPr>
          <w:sz w:val="21"/>
          <w:color w:val="000000"/>
          <w:u w:val="single"/>
        </w:rPr>
        <w:t>9</w:t>
      </w:r>
      <w:r>
        <w:rPr>
          <w:sz w:val="21"/>
          <w:color w:val="000000"/>
          <w:u w:val="single"/>
        </w:rPr>
        <w:t>）工程量的偏差或清单缺项漏项，措施项目费按实调整</w:t>
      </w:r>
      <w:r>
        <w:rPr>
          <w:sz w:val="21"/>
          <w:color w:val="000000"/>
          <w:u w:val="single"/>
        </w:rPr>
        <w:t>, 规费、税金按相关规定调整。</w:t>
      </w:r>
    </w:p>
    <w:p>
      <w:pPr>
        <w:pStyle w:val="null3"/>
        <w:jc w:val="left"/>
      </w:pPr>
      <w:r>
        <w:rPr>
          <w:sz w:val="21"/>
          <w:color w:val="000000"/>
          <w:u w:val="single"/>
        </w:rPr>
        <w:t>10</w:t>
      </w:r>
      <w:r>
        <w:rPr>
          <w:sz w:val="21"/>
          <w:color w:val="000000"/>
          <w:u w:val="single"/>
        </w:rPr>
        <w:t>）工程量的偏差或清单缺项漏项</w:t>
      </w:r>
      <w:r>
        <w:rPr>
          <w:sz w:val="21"/>
          <w:color w:val="000000"/>
          <w:u w:val="single"/>
        </w:rPr>
        <w:t>:工程量按实结算。</w:t>
      </w:r>
    </w:p>
    <w:p>
      <w:pPr>
        <w:pStyle w:val="null3"/>
        <w:spacing w:before="180"/>
        <w:ind w:firstLine="480"/>
        <w:jc w:val="both"/>
      </w:pPr>
      <w:r>
        <w:rPr>
          <w:sz w:val="21"/>
          <w:color w:val="000000"/>
          <w:u w:val="single"/>
        </w:rPr>
        <w:t>注：</w:t>
      </w:r>
      <w:r>
        <w:rPr>
          <w:sz w:val="21"/>
          <w:color w:val="000000"/>
          <w:u w:val="single"/>
        </w:rPr>
        <w:t>1、工程变更按政府相关变更工程管理办法执行，作为结算与验收的依据。工程 变更增加的款项在本工程竣工验收合格并经财政部门审定结算后再行支付。</w:t>
      </w:r>
    </w:p>
    <w:p>
      <w:pPr>
        <w:pStyle w:val="null3"/>
        <w:spacing w:after="120"/>
        <w:ind w:firstLine="420"/>
      </w:pPr>
      <w:r>
        <w:rPr>
          <w:sz w:val="21"/>
          <w:color w:val="000000"/>
        </w:rPr>
        <w:t>10.5承包人的合理化建议</w:t>
      </w:r>
    </w:p>
    <w:p>
      <w:pPr>
        <w:pStyle w:val="null3"/>
        <w:ind w:firstLine="420"/>
        <w:jc w:val="left"/>
      </w:pPr>
      <w:r>
        <w:rPr>
          <w:sz w:val="21"/>
          <w:color w:val="000000"/>
        </w:rPr>
        <w:t>监理人审查承包人合理化建议的期限：</w:t>
      </w:r>
      <w:r>
        <w:rPr>
          <w:u w:val="single"/>
        </w:rPr>
        <w:t xml:space="preserve">   </w:t>
      </w:r>
      <w:r>
        <w:rPr>
          <w:u w:val="single"/>
        </w:rPr>
        <w:t xml:space="preserve"> </w:t>
      </w:r>
      <w:r>
        <w:rPr>
          <w:sz w:val="21"/>
          <w:color w:val="000000"/>
          <w:u w:val="single"/>
        </w:rPr>
        <w:t>3天内</w:t>
      </w:r>
      <w:r>
        <w:rPr>
          <w:u w:val="single"/>
        </w:rPr>
        <w:t xml:space="preserve">    </w:t>
      </w:r>
      <w:r>
        <w:rPr>
          <w:sz w:val="21"/>
          <w:color w:val="000000"/>
        </w:rPr>
        <w:t>。</w:t>
      </w:r>
    </w:p>
    <w:p>
      <w:pPr>
        <w:pStyle w:val="null3"/>
        <w:ind w:firstLine="420"/>
        <w:jc w:val="left"/>
      </w:pPr>
      <w:r>
        <w:rPr>
          <w:sz w:val="21"/>
          <w:color w:val="000000"/>
        </w:rPr>
        <w:t>发包人审批承包人合理化建议的期限：</w:t>
      </w:r>
      <w:r>
        <w:rPr>
          <w:u w:val="single"/>
        </w:rPr>
        <w:t xml:space="preserve">   </w:t>
      </w:r>
      <w:r>
        <w:rPr>
          <w:u w:val="single"/>
        </w:rPr>
        <w:t xml:space="preserve"> </w:t>
      </w:r>
      <w:r>
        <w:rPr>
          <w:sz w:val="21"/>
          <w:color w:val="000000"/>
          <w:u w:val="single"/>
        </w:rPr>
        <w:t>7天内</w:t>
      </w:r>
      <w:r>
        <w:rPr>
          <w:u w:val="single"/>
        </w:rPr>
        <w:t xml:space="preserve">   </w:t>
      </w:r>
      <w:r>
        <w:rPr>
          <w:sz w:val="21"/>
          <w:color w:val="000000"/>
        </w:rPr>
        <w:t>。</w:t>
      </w:r>
    </w:p>
    <w:p>
      <w:pPr>
        <w:pStyle w:val="null3"/>
        <w:jc w:val="left"/>
      </w:pPr>
      <w:r>
        <w:rPr>
          <w:sz w:val="21"/>
          <w:color w:val="000000"/>
        </w:rPr>
        <w:t>承包人提出的合理化建议降低了合同价格或者提高了工程经济效益的奖励的方法和金额为：</w:t>
      </w:r>
      <w:r>
        <w:rPr>
          <w:u w:val="single"/>
        </w:rPr>
        <w:t xml:space="preserve">   </w:t>
      </w:r>
      <w:r>
        <w:rPr>
          <w:sz w:val="21"/>
          <w:color w:val="000000"/>
          <w:u w:val="single"/>
        </w:rPr>
        <w:t>不作补偿</w:t>
      </w:r>
      <w:r>
        <w:rPr>
          <w:u w:val="single"/>
        </w:rPr>
        <w:t xml:space="preserve">  </w:t>
      </w:r>
      <w:r>
        <w:rPr>
          <w:sz w:val="21"/>
          <w:color w:val="000000"/>
        </w:rPr>
        <w:t>。</w:t>
      </w:r>
    </w:p>
    <w:p>
      <w:pPr>
        <w:pStyle w:val="null3"/>
        <w:ind w:firstLine="420"/>
      </w:pPr>
      <w:r>
        <w:rPr>
          <w:sz w:val="21"/>
          <w:color w:val="000000"/>
        </w:rPr>
        <w:t>10.7 暂估价</w:t>
      </w:r>
    </w:p>
    <w:p>
      <w:pPr>
        <w:pStyle w:val="null3"/>
        <w:ind w:firstLine="420"/>
        <w:jc w:val="left"/>
      </w:pPr>
      <w:r>
        <w:rPr>
          <w:sz w:val="21"/>
          <w:color w:val="000000"/>
        </w:rPr>
        <w:t>暂估价材料和工程设备的明细详见附件</w:t>
      </w:r>
      <w:r>
        <w:rPr>
          <w:sz w:val="21"/>
          <w:color w:val="000000"/>
        </w:rPr>
        <w:t>11：《</w:t>
      </w:r>
      <w:r>
        <w:rPr>
          <w:sz w:val="21"/>
          <w:color w:val="000000"/>
        </w:rPr>
        <w:t>暂估价一览表》</w:t>
      </w:r>
      <w:r>
        <w:rPr>
          <w:sz w:val="21"/>
          <w:color w:val="000000"/>
        </w:rPr>
        <w:t>。</w:t>
      </w:r>
    </w:p>
    <w:p>
      <w:pPr>
        <w:pStyle w:val="null3"/>
        <w:ind w:firstLine="420"/>
        <w:jc w:val="left"/>
      </w:pPr>
      <w:r>
        <w:rPr>
          <w:sz w:val="21"/>
          <w:color w:val="000000"/>
        </w:rPr>
        <w:t>10.7.1 依法必须招标的暂估价项目</w:t>
      </w:r>
    </w:p>
    <w:p>
      <w:pPr>
        <w:pStyle w:val="null3"/>
        <w:ind w:firstLine="420"/>
        <w:jc w:val="left"/>
      </w:pPr>
      <w:r>
        <w:rPr>
          <w:sz w:val="21"/>
          <w:color w:val="000000"/>
        </w:rPr>
        <w:t>对于依法必须招标的暂估价项目的确认和批准采取第</w:t>
      </w:r>
      <w:r>
        <w:rPr>
          <w:sz w:val="21"/>
          <w:color w:val="000000"/>
          <w:u w:val="single"/>
        </w:rPr>
        <w:t xml:space="preserve"> </w:t>
      </w:r>
      <w:r>
        <w:rPr>
          <w:sz w:val="21"/>
          <w:color w:val="000000"/>
          <w:u w:val="single"/>
        </w:rPr>
        <w:t xml:space="preserve">/ </w:t>
      </w:r>
      <w:r>
        <w:rPr>
          <w:sz w:val="21"/>
          <w:color w:val="000000"/>
        </w:rPr>
        <w:t>种方式确定。</w:t>
      </w:r>
    </w:p>
    <w:p>
      <w:pPr>
        <w:pStyle w:val="null3"/>
        <w:ind w:firstLine="420"/>
        <w:jc w:val="left"/>
      </w:pPr>
      <w:r>
        <w:rPr>
          <w:sz w:val="21"/>
          <w:color w:val="000000"/>
        </w:rPr>
        <w:t>10.7.2 不属于依法必须招标的暂估价项目</w:t>
      </w:r>
    </w:p>
    <w:p>
      <w:pPr>
        <w:pStyle w:val="null3"/>
        <w:ind w:firstLine="420"/>
        <w:jc w:val="left"/>
      </w:pPr>
      <w:r>
        <w:rPr>
          <w:sz w:val="21"/>
          <w:color w:val="000000"/>
        </w:rPr>
        <w:t>对于不属于依法必须招标的暂估价项目的确认和批准采取第</w:t>
      </w:r>
      <w:r>
        <w:rPr>
          <w:sz w:val="21"/>
          <w:color w:val="000000"/>
          <w:u w:val="single"/>
        </w:rPr>
        <w:t>/</w:t>
      </w:r>
      <w:r>
        <w:rPr>
          <w:sz w:val="21"/>
          <w:color w:val="000000"/>
        </w:rPr>
        <w:t xml:space="preserve"> </w:t>
      </w:r>
      <w:r>
        <w:rPr>
          <w:sz w:val="21"/>
          <w:color w:val="000000"/>
        </w:rPr>
        <w:t>种方式确定。</w:t>
      </w:r>
    </w:p>
    <w:p>
      <w:pPr>
        <w:pStyle w:val="null3"/>
        <w:ind w:firstLine="420"/>
        <w:jc w:val="left"/>
      </w:pPr>
      <w:r>
        <w:rPr>
          <w:sz w:val="21"/>
          <w:color w:val="000000"/>
        </w:rPr>
        <w:t>第</w:t>
      </w:r>
      <w:r>
        <w:rPr>
          <w:sz w:val="21"/>
          <w:color w:val="000000"/>
        </w:rPr>
        <w:t>3种方式：</w:t>
      </w:r>
      <w:r>
        <w:rPr>
          <w:sz w:val="21"/>
          <w:color w:val="000000"/>
        </w:rPr>
        <w:t>承包人直接实施的暂估价项目</w:t>
      </w:r>
    </w:p>
    <w:p>
      <w:pPr>
        <w:pStyle w:val="null3"/>
        <w:jc w:val="left"/>
      </w:pPr>
      <w:r>
        <w:rPr>
          <w:sz w:val="21"/>
          <w:color w:val="000000"/>
        </w:rPr>
        <w:t>承包人直接实施的暂估价项目的约定：</w:t>
      </w:r>
      <w:r>
        <w:rPr>
          <w:sz w:val="21"/>
          <w:color w:val="000000"/>
          <w:u w:val="single"/>
        </w:rPr>
        <w:t xml:space="preserve">/ </w:t>
      </w:r>
      <w:r>
        <w:rPr>
          <w:sz w:val="21"/>
          <w:color w:val="000000"/>
        </w:rPr>
        <w:t>。</w:t>
      </w:r>
    </w:p>
    <w:p>
      <w:pPr>
        <w:pStyle w:val="null3"/>
        <w:spacing w:after="120"/>
        <w:ind w:firstLine="420"/>
      </w:pPr>
      <w:r>
        <w:rPr>
          <w:sz w:val="21"/>
          <w:color w:val="000000"/>
        </w:rPr>
        <w:t>10.8 暂列金额</w:t>
      </w:r>
    </w:p>
    <w:p>
      <w:pPr>
        <w:pStyle w:val="null3"/>
        <w:jc w:val="left"/>
      </w:pPr>
      <w:r>
        <w:rPr>
          <w:sz w:val="21"/>
          <w:color w:val="000000"/>
        </w:rPr>
        <w:t>合同当事人关于暂列金额使用的约定：</w:t>
      </w:r>
      <w:r>
        <w:rPr>
          <w:sz w:val="21"/>
          <w:color w:val="000000"/>
          <w:u w:val="single"/>
        </w:rPr>
        <w:t xml:space="preserve">  </w:t>
      </w:r>
      <w:r>
        <w:rPr>
          <w:sz w:val="21"/>
          <w:color w:val="000000"/>
          <w:u w:val="single"/>
        </w:rPr>
        <w:t>不调整</w:t>
      </w:r>
      <w:r>
        <w:rPr>
          <w:sz w:val="21"/>
          <w:color w:val="000000"/>
          <w:u w:val="single"/>
        </w:rPr>
        <w:t xml:space="preserve">  </w:t>
      </w:r>
      <w:r>
        <w:rPr>
          <w:sz w:val="21"/>
          <w:color w:val="000000"/>
        </w:rPr>
        <w:t>。</w:t>
      </w:r>
    </w:p>
    <w:p>
      <w:pPr>
        <w:pStyle w:val="null3"/>
        <w:spacing w:before="120" w:after="120"/>
      </w:pPr>
      <w:r>
        <w:rPr>
          <w:sz w:val="21"/>
          <w:color w:val="000000"/>
        </w:rPr>
        <w:t>11. 价格调整</w:t>
      </w:r>
    </w:p>
    <w:p>
      <w:pPr>
        <w:pStyle w:val="null3"/>
        <w:spacing w:after="120"/>
        <w:ind w:firstLine="420"/>
      </w:pPr>
      <w:r>
        <w:rPr>
          <w:sz w:val="21"/>
          <w:color w:val="000000"/>
        </w:rPr>
        <w:t>11.1 市场价格波动引起的调整</w:t>
      </w:r>
    </w:p>
    <w:p>
      <w:pPr>
        <w:pStyle w:val="null3"/>
        <w:ind w:firstLine="420"/>
        <w:jc w:val="left"/>
      </w:pPr>
      <w:r>
        <w:rPr>
          <w:sz w:val="21"/>
          <w:color w:val="000000"/>
        </w:rPr>
        <w:t>市场价格波动是否调整合同价格的约定：</w:t>
      </w:r>
      <w:r>
        <w:rPr>
          <w:u w:val="single"/>
        </w:rPr>
        <w:t xml:space="preserve"> </w:t>
      </w:r>
      <w:r>
        <w:rPr>
          <w:sz w:val="21"/>
          <w:color w:val="000000"/>
          <w:u w:val="single"/>
        </w:rPr>
        <w:t>不调整</w:t>
      </w:r>
      <w:r>
        <w:rPr>
          <w:u w:val="single"/>
        </w:rPr>
        <w:t xml:space="preserve"> </w:t>
      </w:r>
      <w:r>
        <w:rPr>
          <w:sz w:val="21"/>
          <w:color w:val="000000"/>
        </w:rPr>
        <w:t>。</w:t>
      </w:r>
    </w:p>
    <w:p>
      <w:pPr>
        <w:pStyle w:val="null3"/>
        <w:ind w:firstLine="420"/>
        <w:jc w:val="left"/>
      </w:pPr>
      <w:r>
        <w:rPr>
          <w:sz w:val="21"/>
          <w:color w:val="000000"/>
        </w:rPr>
        <w:t>因市场价格波动调整合同价格，采用以下第</w:t>
      </w:r>
      <w:r>
        <w:rPr>
          <w:u w:val="single"/>
        </w:rPr>
        <w:t xml:space="preserve"> </w:t>
      </w:r>
      <w:r>
        <w:rPr>
          <w:sz w:val="21"/>
          <w:color w:val="000000"/>
          <w:u w:val="single"/>
        </w:rPr>
        <w:t>/</w:t>
      </w:r>
      <w:r>
        <w:rPr>
          <w:u w:val="single"/>
        </w:rPr>
        <w:t xml:space="preserve">  </w:t>
      </w:r>
      <w:r>
        <w:rPr>
          <w:sz w:val="21"/>
          <w:color w:val="000000"/>
        </w:rPr>
        <w:t>种方式对合同价格进行调整：</w:t>
      </w:r>
    </w:p>
    <w:p>
      <w:pPr>
        <w:pStyle w:val="null3"/>
        <w:ind w:firstLine="420"/>
        <w:jc w:val="left"/>
      </w:pPr>
      <w:r>
        <w:rPr>
          <w:sz w:val="21"/>
          <w:color w:val="000000"/>
        </w:rPr>
        <w:t>第</w:t>
      </w:r>
      <w:r>
        <w:rPr>
          <w:sz w:val="21"/>
          <w:color w:val="000000"/>
        </w:rPr>
        <w:t>1种方式：采用价格指数进行价格调整。</w:t>
      </w:r>
    </w:p>
    <w:p>
      <w:pPr>
        <w:pStyle w:val="null3"/>
        <w:ind w:firstLine="420"/>
        <w:jc w:val="left"/>
      </w:pPr>
      <w:r>
        <w:rPr>
          <w:sz w:val="21"/>
          <w:color w:val="000000"/>
        </w:rPr>
        <w:t>关于各可调因子、定值和变值权重，以及基本价格指数及其来源的约定：</w:t>
      </w:r>
      <w:r>
        <w:rPr>
          <w:sz w:val="21"/>
          <w:color w:val="000000"/>
          <w:u w:val="single"/>
        </w:rPr>
        <w:t xml:space="preserve"> </w:t>
      </w:r>
      <w:r>
        <w:rPr>
          <w:sz w:val="21"/>
          <w:color w:val="000000"/>
          <w:u w:val="single"/>
        </w:rPr>
        <w:t xml:space="preserve">/ </w:t>
      </w:r>
      <w:r>
        <w:rPr>
          <w:sz w:val="21"/>
          <w:color w:val="000000"/>
        </w:rPr>
        <w:t>；</w:t>
      </w:r>
      <w:r>
        <w:rPr>
          <w:sz w:val="21"/>
          <w:color w:val="000000"/>
        </w:rPr>
        <w:t xml:space="preserve">  </w:t>
      </w:r>
    </w:p>
    <w:p>
      <w:pPr>
        <w:pStyle w:val="null3"/>
        <w:ind w:firstLine="420"/>
        <w:jc w:val="left"/>
      </w:pPr>
      <w:r>
        <w:rPr>
          <w:sz w:val="21"/>
          <w:color w:val="000000"/>
        </w:rPr>
        <w:t>第</w:t>
      </w:r>
      <w:r>
        <w:rPr>
          <w:sz w:val="21"/>
          <w:color w:val="000000"/>
        </w:rPr>
        <w:t>2种方式：采用造价信息进行价格调整。</w:t>
      </w:r>
    </w:p>
    <w:p>
      <w:pPr>
        <w:pStyle w:val="null3"/>
        <w:ind w:firstLine="420"/>
        <w:jc w:val="left"/>
      </w:pPr>
      <w:r>
        <w:rPr>
          <w:sz w:val="21"/>
          <w:color w:val="000000"/>
        </w:rPr>
        <w:t>（</w:t>
      </w:r>
      <w:r>
        <w:rPr>
          <w:sz w:val="21"/>
          <w:color w:val="000000"/>
        </w:rPr>
        <w:t>2）关于基准价格的约定：</w:t>
      </w:r>
      <w:r>
        <w:rPr>
          <w:u w:val="single"/>
        </w:rPr>
        <w:t xml:space="preserve"> </w:t>
      </w:r>
      <w:r>
        <w:rPr>
          <w:sz w:val="21"/>
          <w:color w:val="000000"/>
          <w:u w:val="single"/>
        </w:rPr>
        <w:t>/</w:t>
      </w:r>
      <w:r>
        <w:rPr>
          <w:u w:val="single"/>
        </w:rPr>
        <w:t xml:space="preserve"> </w:t>
      </w:r>
      <w:r>
        <w:rPr>
          <w:sz w:val="21"/>
          <w:color w:val="000000"/>
        </w:rPr>
        <w:t>。</w:t>
      </w:r>
    </w:p>
    <w:p>
      <w:pPr>
        <w:pStyle w:val="null3"/>
        <w:ind w:firstLine="645"/>
        <w:jc w:val="left"/>
      </w:pPr>
      <w:r>
        <w:rPr>
          <w:sz w:val="21"/>
          <w:color w:val="000000"/>
        </w:rPr>
        <w:t>专用合同条款</w:t>
      </w:r>
      <w:r>
        <w:rPr>
          <w:sz w:val="21"/>
          <w:color w:val="000000"/>
        </w:rPr>
        <w:t>①承包人在已标价工程量清单或预算书中载明的材料单价低于基准价格的：专用合同条款合同履行期间材料单价涨幅以基准价格为基础超过</w:t>
      </w:r>
      <w:r>
        <w:rPr>
          <w:sz w:val="21"/>
          <w:color w:val="000000"/>
          <w:u w:val="single"/>
        </w:rPr>
        <w:t xml:space="preserve"> </w:t>
      </w:r>
      <w:r>
        <w:rPr>
          <w:sz w:val="21"/>
          <w:color w:val="000000"/>
          <w:u w:val="single"/>
        </w:rPr>
        <w:t>10</w:t>
      </w:r>
      <w:r>
        <w:rPr>
          <w:sz w:val="21"/>
          <w:color w:val="000000"/>
        </w:rPr>
        <w:t xml:space="preserve"> </w:t>
      </w:r>
      <w:r>
        <w:rPr>
          <w:sz w:val="21"/>
          <w:color w:val="000000"/>
        </w:rPr>
        <w:t xml:space="preserve">%时，或材料单价跌幅以已标价工程量清单或预算书中载明材料单价为基础超过 </w:t>
      </w:r>
      <w:r>
        <w:rPr>
          <w:sz w:val="21"/>
          <w:color w:val="000000"/>
          <w:u w:val="single"/>
        </w:rPr>
        <w:t xml:space="preserve">10 </w:t>
      </w:r>
      <w:r>
        <w:rPr>
          <w:sz w:val="21"/>
          <w:color w:val="000000"/>
        </w:rPr>
        <w:t>%时，其超过部分据实调整。</w:t>
      </w:r>
    </w:p>
    <w:p>
      <w:pPr>
        <w:pStyle w:val="null3"/>
        <w:ind w:firstLine="645"/>
        <w:jc w:val="left"/>
      </w:pPr>
      <w:r>
        <w:rPr>
          <w:sz w:val="21"/>
          <w:color w:val="000000"/>
        </w:rPr>
        <w:t xml:space="preserve">②承包人在已标价工程量清单或预算书中载明的材料单价高于基准价格的：专用合同条款合同履行期间材料单价跌幅以基准价格为基础超过 </w:t>
      </w:r>
      <w:r>
        <w:rPr>
          <w:sz w:val="21"/>
          <w:color w:val="000000"/>
          <w:u w:val="single"/>
        </w:rPr>
        <w:t xml:space="preserve">10 </w:t>
      </w:r>
      <w:r>
        <w:rPr>
          <w:sz w:val="21"/>
          <w:color w:val="000000"/>
        </w:rPr>
        <w:t xml:space="preserve">%时，材料单价涨幅以已标价工程量清单或预算书中载明材料单价为基础超过 </w:t>
      </w:r>
      <w:r>
        <w:rPr>
          <w:sz w:val="21"/>
          <w:color w:val="000000"/>
          <w:u w:val="single"/>
        </w:rPr>
        <w:t xml:space="preserve">10 </w:t>
      </w:r>
      <w:r>
        <w:rPr>
          <w:sz w:val="21"/>
          <w:color w:val="000000"/>
        </w:rPr>
        <w:t>%时，其超过部分据实调整。</w:t>
      </w:r>
    </w:p>
    <w:p>
      <w:pPr>
        <w:pStyle w:val="null3"/>
        <w:ind w:firstLine="645"/>
        <w:jc w:val="left"/>
      </w:pPr>
      <w:r>
        <w:rPr>
          <w:sz w:val="21"/>
          <w:color w:val="000000"/>
        </w:rPr>
        <w:t>③承包人在已标价工程量清单或预算书中载明的材料单价等于基准单价的：专用合同条款合同履行期间材料单价涨跌幅以基准单价为基础超过±</w:t>
      </w:r>
      <w:r>
        <w:rPr>
          <w:sz w:val="21"/>
          <w:color w:val="000000"/>
          <w:u w:val="single"/>
        </w:rPr>
        <w:t>10</w:t>
      </w:r>
      <w:r>
        <w:rPr>
          <w:sz w:val="21"/>
          <w:color w:val="000000"/>
        </w:rPr>
        <w:t xml:space="preserve"> </w:t>
      </w:r>
      <w:r>
        <w:rPr>
          <w:sz w:val="21"/>
          <w:color w:val="000000"/>
        </w:rPr>
        <w:t>%时，其超过部分据实调整。</w:t>
      </w:r>
    </w:p>
    <w:p>
      <w:pPr>
        <w:pStyle w:val="null3"/>
        <w:ind w:firstLine="645"/>
        <w:jc w:val="left"/>
      </w:pPr>
      <w:r>
        <w:rPr>
          <w:sz w:val="21"/>
          <w:color w:val="000000"/>
        </w:rPr>
        <w:t>③合同履行期间材料单价指：施工期间当月《佛山工程造价信息》对应的材料发布价。</w:t>
      </w:r>
    </w:p>
    <w:p>
      <w:pPr>
        <w:pStyle w:val="null3"/>
        <w:jc w:val="left"/>
      </w:pPr>
      <w:r>
        <w:rPr>
          <w:sz w:val="21"/>
          <w:color w:val="000000"/>
        </w:rPr>
        <w:t>第</w:t>
      </w:r>
      <w:r>
        <w:rPr>
          <w:sz w:val="21"/>
          <w:color w:val="000000"/>
        </w:rPr>
        <w:t>3种方式：其他价格调整方式：</w:t>
      </w:r>
      <w:r>
        <w:rPr>
          <w:sz w:val="21"/>
          <w:color w:val="000000"/>
          <w:u w:val="single"/>
        </w:rPr>
        <w:t xml:space="preserve">  </w:t>
      </w:r>
      <w:r>
        <w:rPr>
          <w:sz w:val="21"/>
          <w:color w:val="000000"/>
          <w:u w:val="single"/>
        </w:rPr>
        <w:t xml:space="preserve">/   </w:t>
      </w:r>
      <w:r>
        <w:rPr>
          <w:sz w:val="21"/>
          <w:color w:val="000000"/>
        </w:rPr>
        <w:t>。</w:t>
      </w:r>
    </w:p>
    <w:p>
      <w:pPr>
        <w:pStyle w:val="null3"/>
        <w:spacing w:before="120" w:after="120"/>
      </w:pPr>
      <w:r>
        <w:rPr>
          <w:sz w:val="21"/>
          <w:color w:val="000000"/>
        </w:rPr>
        <w:t>12. 合同价格、计量与支付</w:t>
      </w:r>
    </w:p>
    <w:p>
      <w:pPr>
        <w:pStyle w:val="null3"/>
        <w:spacing w:after="120"/>
        <w:ind w:firstLine="420"/>
      </w:pPr>
      <w:r>
        <w:rPr>
          <w:sz w:val="21"/>
          <w:color w:val="000000"/>
        </w:rPr>
        <w:t>12.1 合同价格形式</w:t>
      </w:r>
    </w:p>
    <w:p>
      <w:pPr>
        <w:pStyle w:val="null3"/>
        <w:ind w:firstLine="420"/>
        <w:jc w:val="left"/>
      </w:pPr>
      <w:r>
        <w:rPr>
          <w:sz w:val="21"/>
          <w:color w:val="000000"/>
        </w:rPr>
        <w:t>1、单价合同。</w:t>
      </w:r>
    </w:p>
    <w:p>
      <w:pPr>
        <w:pStyle w:val="null3"/>
        <w:spacing w:before="180"/>
        <w:ind w:firstLine="481"/>
        <w:jc w:val="both"/>
      </w:pPr>
      <w:r>
        <w:rPr>
          <w:sz w:val="21"/>
          <w:color w:val="000000"/>
        </w:rPr>
        <w:t>综合单价包含的风险范围：</w:t>
      </w:r>
      <w:r>
        <w:rPr>
          <w:sz w:val="21"/>
          <w:color w:val="000000"/>
          <w:u w:val="single"/>
        </w:rPr>
        <w:t>本工程以综合单价承包，包工、包料、包工期、包质量</w:t>
      </w:r>
      <w:r>
        <w:rPr>
          <w:sz w:val="21"/>
          <w:color w:val="000000"/>
          <w:u w:val="single"/>
        </w:rPr>
        <w:t xml:space="preserve">   </w:t>
      </w:r>
      <w:r>
        <w:rPr>
          <w:sz w:val="21"/>
          <w:color w:val="000000"/>
          <w:u w:val="single"/>
        </w:rPr>
        <w:t>安全与文明施工、包工程保险、包检测、包竣工验收、包风险因素等，合同总价及项目单</w:t>
      </w:r>
      <w:r>
        <w:rPr>
          <w:sz w:val="21"/>
          <w:color w:val="000000"/>
          <w:u w:val="single"/>
        </w:rPr>
        <w:t xml:space="preserve">  </w:t>
      </w:r>
      <w:r>
        <w:rPr>
          <w:sz w:val="21"/>
          <w:color w:val="000000"/>
          <w:u w:val="single"/>
        </w:rPr>
        <w:t>价均已包括</w:t>
      </w:r>
      <w:r>
        <w:rPr>
          <w:sz w:val="21"/>
          <w:color w:val="000000"/>
          <w:u w:val="single"/>
        </w:rPr>
        <w:t>(但不限于)完成该工程项目的成本、利润、保险、税金、开办费、技术措施费、 大型机械进出场费、风险费、试验检测费、政策性文件规定费用等所有费用</w:t>
      </w:r>
      <w:r>
        <w:rPr>
          <w:sz w:val="21"/>
          <w:color w:val="000000"/>
        </w:rPr>
        <w:t xml:space="preserve"> </w:t>
      </w:r>
      <w:r>
        <w:rPr>
          <w:sz w:val="21"/>
          <w:color w:val="000000"/>
        </w:rPr>
        <w:t>。</w:t>
      </w:r>
    </w:p>
    <w:p>
      <w:pPr>
        <w:pStyle w:val="null3"/>
        <w:jc w:val="left"/>
      </w:pPr>
      <w:r>
        <w:rPr>
          <w:sz w:val="21"/>
          <w:color w:val="000000"/>
        </w:rPr>
        <w:t>风险费用的计算方法：</w:t>
      </w:r>
      <w:r>
        <w:rPr>
          <w:sz w:val="21"/>
          <w:color w:val="000000"/>
          <w:u w:val="single"/>
        </w:rPr>
        <w:t xml:space="preserve"> </w:t>
      </w:r>
      <w:r>
        <w:rPr>
          <w:sz w:val="21"/>
          <w:color w:val="000000"/>
          <w:u w:val="single"/>
        </w:rPr>
        <w:t>按本专用条款</w:t>
      </w:r>
      <w:r>
        <w:rPr>
          <w:sz w:val="21"/>
          <w:color w:val="000000"/>
          <w:u w:val="single"/>
        </w:rPr>
        <w:t>1.13、10.4.1条规定</w:t>
      </w:r>
      <w:r>
        <w:rPr>
          <w:sz w:val="21"/>
          <w:color w:val="000000"/>
        </w:rPr>
        <w:t xml:space="preserve"> </w:t>
      </w:r>
      <w:r>
        <w:rPr>
          <w:sz w:val="21"/>
          <w:color w:val="000000"/>
        </w:rPr>
        <w:t>。</w:t>
      </w:r>
    </w:p>
    <w:p>
      <w:pPr>
        <w:pStyle w:val="null3"/>
        <w:jc w:val="left"/>
      </w:pPr>
      <w:r>
        <w:rPr>
          <w:sz w:val="21"/>
          <w:color w:val="000000"/>
        </w:rPr>
        <w:t>风险范围以外合同价格的调整方法：</w:t>
      </w:r>
      <w:r>
        <w:rPr>
          <w:sz w:val="21"/>
          <w:color w:val="000000"/>
        </w:rPr>
        <w:t xml:space="preserve">  </w:t>
      </w:r>
      <w:r>
        <w:rPr>
          <w:sz w:val="21"/>
          <w:color w:val="000000"/>
          <w:u w:val="single"/>
        </w:rPr>
        <w:t>按本专用条款</w:t>
      </w:r>
      <w:r>
        <w:rPr>
          <w:sz w:val="21"/>
          <w:color w:val="000000"/>
          <w:u w:val="single"/>
        </w:rPr>
        <w:t>1.13、10.4.1条规定</w:t>
      </w:r>
      <w:r>
        <w:rPr>
          <w:sz w:val="21"/>
          <w:color w:val="000000"/>
        </w:rPr>
        <w:t>。</w:t>
      </w:r>
    </w:p>
    <w:p>
      <w:pPr>
        <w:pStyle w:val="null3"/>
        <w:spacing w:before="180"/>
        <w:ind w:firstLine="481"/>
        <w:jc w:val="both"/>
      </w:pPr>
      <w:r>
        <w:rPr>
          <w:sz w:val="21"/>
          <w:color w:val="000000"/>
        </w:rPr>
        <w:t>2、总价合同。</w:t>
      </w:r>
    </w:p>
    <w:p>
      <w:pPr>
        <w:pStyle w:val="null3"/>
        <w:spacing w:before="180"/>
        <w:ind w:firstLine="481"/>
        <w:jc w:val="both"/>
      </w:pPr>
      <w:r>
        <w:rPr>
          <w:sz w:val="21"/>
          <w:color w:val="000000"/>
        </w:rPr>
        <w:t>2、总价合同。</w:t>
      </w:r>
    </w:p>
    <w:p>
      <w:pPr>
        <w:pStyle w:val="null3"/>
        <w:spacing w:before="180"/>
        <w:ind w:firstLine="481"/>
        <w:jc w:val="both"/>
      </w:pPr>
      <w:r>
        <w:rPr>
          <w:sz w:val="21"/>
          <w:color w:val="000000"/>
        </w:rPr>
        <w:t>总价包含的风险范围：</w:t>
      </w:r>
      <w:r>
        <w:rPr>
          <w:sz w:val="21"/>
          <w:color w:val="000000"/>
          <w:u w:val="single"/>
        </w:rPr>
        <w:t xml:space="preserve">  </w:t>
      </w:r>
      <w:r>
        <w:rPr>
          <w:sz w:val="21"/>
          <w:color w:val="000000"/>
          <w:u w:val="single"/>
        </w:rPr>
        <w:t xml:space="preserve">/  </w:t>
      </w:r>
      <w:r>
        <w:rPr>
          <w:sz w:val="21"/>
          <w:color w:val="000000"/>
        </w:rPr>
        <w:t xml:space="preserve"> </w:t>
      </w:r>
      <w:r>
        <w:rPr>
          <w:sz w:val="21"/>
          <w:color w:val="000000"/>
        </w:rPr>
        <w:t>。</w:t>
      </w:r>
    </w:p>
    <w:p>
      <w:pPr>
        <w:pStyle w:val="null3"/>
        <w:spacing w:before="180"/>
        <w:ind w:firstLine="481"/>
        <w:jc w:val="both"/>
      </w:pPr>
      <w:r>
        <w:rPr>
          <w:sz w:val="21"/>
          <w:color w:val="000000"/>
        </w:rPr>
        <w:t>风险费用的计算方法：</w:t>
      </w:r>
      <w:r>
        <w:rPr>
          <w:sz w:val="21"/>
          <w:color w:val="000000"/>
          <w:u w:val="single"/>
        </w:rPr>
        <w:t xml:space="preserve">  </w:t>
      </w:r>
      <w:r>
        <w:rPr>
          <w:sz w:val="21"/>
          <w:color w:val="000000"/>
          <w:u w:val="single"/>
        </w:rPr>
        <w:t xml:space="preserve">/  </w:t>
      </w:r>
      <w:r>
        <w:rPr>
          <w:sz w:val="21"/>
          <w:color w:val="000000"/>
        </w:rPr>
        <w:t>。</w:t>
      </w:r>
    </w:p>
    <w:p>
      <w:pPr>
        <w:pStyle w:val="null3"/>
        <w:spacing w:before="180"/>
        <w:ind w:firstLine="481"/>
        <w:jc w:val="both"/>
      </w:pPr>
      <w:r>
        <w:rPr>
          <w:sz w:val="21"/>
          <w:color w:val="000000"/>
        </w:rPr>
        <w:t>风险范围以外合同价格的调整方法：</w:t>
      </w:r>
      <w:r>
        <w:rPr>
          <w:sz w:val="21"/>
          <w:color w:val="000000"/>
          <w:u w:val="single"/>
        </w:rPr>
        <w:t xml:space="preserve">  </w:t>
      </w:r>
      <w:r>
        <w:rPr>
          <w:sz w:val="21"/>
          <w:color w:val="000000"/>
          <w:u w:val="single"/>
        </w:rPr>
        <w:t xml:space="preserve">/  </w:t>
      </w:r>
      <w:r>
        <w:rPr>
          <w:sz w:val="21"/>
          <w:color w:val="000000"/>
        </w:rPr>
        <w:t xml:space="preserve"> </w:t>
      </w:r>
      <w:r>
        <w:rPr>
          <w:sz w:val="21"/>
          <w:color w:val="000000"/>
        </w:rPr>
        <w:t>。</w:t>
      </w:r>
    </w:p>
    <w:p>
      <w:pPr>
        <w:pStyle w:val="null3"/>
        <w:ind w:firstLine="420"/>
        <w:jc w:val="left"/>
      </w:pPr>
      <w:r>
        <w:rPr>
          <w:sz w:val="21"/>
          <w:color w:val="000000"/>
        </w:rPr>
        <w:t>3、其他价格方式：</w:t>
      </w:r>
      <w:r>
        <w:rPr>
          <w:sz w:val="21"/>
          <w:color w:val="000000"/>
          <w:u w:val="single"/>
        </w:rPr>
        <w:t xml:space="preserve">  </w:t>
      </w:r>
      <w:r>
        <w:rPr>
          <w:sz w:val="21"/>
          <w:color w:val="000000"/>
          <w:u w:val="single"/>
        </w:rPr>
        <w:t xml:space="preserve">/  </w:t>
      </w:r>
      <w:r>
        <w:rPr>
          <w:sz w:val="21"/>
          <w:color w:val="000000"/>
        </w:rPr>
        <w:t>。</w:t>
      </w:r>
    </w:p>
    <w:p>
      <w:pPr>
        <w:pStyle w:val="null3"/>
        <w:spacing w:after="120"/>
        <w:ind w:firstLine="420"/>
      </w:pPr>
      <w:r>
        <w:rPr>
          <w:sz w:val="21"/>
          <w:color w:val="000000"/>
        </w:rPr>
        <w:t>12.2 预付款</w:t>
      </w:r>
    </w:p>
    <w:p>
      <w:pPr>
        <w:pStyle w:val="null3"/>
        <w:ind w:firstLine="420"/>
        <w:jc w:val="left"/>
      </w:pPr>
      <w:r>
        <w:rPr>
          <w:sz w:val="21"/>
          <w:color w:val="000000"/>
        </w:rPr>
        <w:t>12.2.1 预付款的支付</w:t>
      </w:r>
    </w:p>
    <w:p>
      <w:pPr>
        <w:pStyle w:val="null3"/>
        <w:ind w:firstLine="420"/>
        <w:jc w:val="left"/>
      </w:pPr>
      <w:r>
        <w:rPr>
          <w:sz w:val="21"/>
          <w:color w:val="000000"/>
        </w:rPr>
        <w:t>预付款支付比例或金额：</w:t>
      </w:r>
      <w:r>
        <w:rPr>
          <w:sz w:val="21"/>
          <w:color w:val="000000"/>
          <w:u w:val="single"/>
        </w:rPr>
        <w:t xml:space="preserve"> </w:t>
      </w:r>
      <w:r>
        <w:rPr>
          <w:sz w:val="21"/>
          <w:color w:val="000000"/>
          <w:u w:val="single"/>
        </w:rPr>
        <w:t xml:space="preserve">/  </w:t>
      </w:r>
      <w:r>
        <w:rPr>
          <w:sz w:val="21"/>
          <w:color w:val="000000"/>
        </w:rPr>
        <w:t>。</w:t>
      </w:r>
    </w:p>
    <w:p>
      <w:pPr>
        <w:pStyle w:val="null3"/>
        <w:ind w:firstLine="420"/>
        <w:jc w:val="left"/>
      </w:pPr>
      <w:r>
        <w:rPr>
          <w:sz w:val="21"/>
          <w:color w:val="000000"/>
        </w:rPr>
        <w:t>预付款支付期限：</w:t>
      </w:r>
      <w:r>
        <w:rPr>
          <w:sz w:val="21"/>
          <w:color w:val="000000"/>
          <w:u w:val="single"/>
        </w:rPr>
        <w:t xml:space="preserve">/  </w:t>
      </w:r>
      <w:r>
        <w:rPr>
          <w:sz w:val="21"/>
          <w:color w:val="000000"/>
        </w:rPr>
        <w:t>。</w:t>
      </w:r>
    </w:p>
    <w:p>
      <w:pPr>
        <w:pStyle w:val="null3"/>
        <w:ind w:firstLine="420"/>
        <w:jc w:val="left"/>
      </w:pPr>
      <w:r>
        <w:rPr>
          <w:sz w:val="21"/>
          <w:color w:val="000000"/>
        </w:rPr>
        <w:t>预付款扣回的方式：</w:t>
      </w:r>
      <w:r>
        <w:rPr>
          <w:sz w:val="21"/>
          <w:color w:val="000000"/>
          <w:u w:val="single"/>
        </w:rPr>
        <w:t xml:space="preserve"> </w:t>
      </w:r>
      <w:r>
        <w:rPr>
          <w:sz w:val="21"/>
          <w:color w:val="000000"/>
          <w:u w:val="single"/>
        </w:rPr>
        <w:t xml:space="preserve">/  </w:t>
      </w:r>
      <w:r>
        <w:rPr>
          <w:sz w:val="21"/>
          <w:color w:val="000000"/>
        </w:rPr>
        <w:t>。</w:t>
      </w:r>
    </w:p>
    <w:p>
      <w:pPr>
        <w:pStyle w:val="null3"/>
        <w:ind w:firstLine="420"/>
        <w:jc w:val="left"/>
      </w:pPr>
      <w:r>
        <w:rPr>
          <w:sz w:val="21"/>
          <w:color w:val="000000"/>
        </w:rPr>
        <w:t>12.2.2 预付款担保</w:t>
      </w:r>
    </w:p>
    <w:p>
      <w:pPr>
        <w:pStyle w:val="null3"/>
        <w:ind w:firstLine="420"/>
        <w:jc w:val="left"/>
      </w:pPr>
      <w:r>
        <w:rPr>
          <w:sz w:val="21"/>
          <w:color w:val="000000"/>
        </w:rPr>
        <w:t>承包人提交预付款担保的期限：</w:t>
      </w:r>
      <w:r>
        <w:rPr>
          <w:sz w:val="21"/>
          <w:color w:val="000000"/>
          <w:u w:val="single"/>
        </w:rPr>
        <w:t xml:space="preserve">  </w:t>
      </w:r>
      <w:r>
        <w:rPr>
          <w:sz w:val="21"/>
          <w:color w:val="000000"/>
          <w:u w:val="single"/>
        </w:rPr>
        <w:t xml:space="preserve">/   </w:t>
      </w:r>
      <w:r>
        <w:rPr>
          <w:sz w:val="21"/>
          <w:color w:val="000000"/>
        </w:rPr>
        <w:t>。</w:t>
      </w:r>
    </w:p>
    <w:p>
      <w:pPr>
        <w:pStyle w:val="null3"/>
        <w:ind w:firstLine="420"/>
        <w:jc w:val="left"/>
      </w:pPr>
      <w:r>
        <w:rPr>
          <w:sz w:val="21"/>
          <w:color w:val="000000"/>
        </w:rPr>
        <w:t>预付款担保的形式为：</w:t>
      </w:r>
      <w:r>
        <w:rPr>
          <w:sz w:val="21"/>
          <w:color w:val="000000"/>
          <w:u w:val="single"/>
        </w:rPr>
        <w:t xml:space="preserve">  </w:t>
      </w:r>
      <w:r>
        <w:rPr>
          <w:sz w:val="21"/>
          <w:color w:val="000000"/>
          <w:u w:val="single"/>
        </w:rPr>
        <w:t xml:space="preserve">/ </w:t>
      </w:r>
      <w:r>
        <w:rPr>
          <w:sz w:val="21"/>
          <w:color w:val="000000"/>
        </w:rPr>
        <w:t>。</w:t>
      </w:r>
    </w:p>
    <w:p>
      <w:pPr>
        <w:pStyle w:val="null3"/>
        <w:spacing w:after="120"/>
        <w:ind w:firstLine="420"/>
      </w:pPr>
      <w:r>
        <w:rPr>
          <w:sz w:val="21"/>
          <w:color w:val="000000"/>
        </w:rPr>
        <w:t>12.3 计量</w:t>
      </w:r>
    </w:p>
    <w:p>
      <w:pPr>
        <w:pStyle w:val="null3"/>
        <w:ind w:firstLine="420"/>
        <w:jc w:val="left"/>
      </w:pPr>
      <w:r>
        <w:rPr>
          <w:sz w:val="21"/>
          <w:color w:val="000000"/>
        </w:rPr>
        <w:t>12.3.1 计量原则</w:t>
      </w:r>
    </w:p>
    <w:p>
      <w:pPr>
        <w:pStyle w:val="null3"/>
        <w:ind w:firstLine="420"/>
        <w:jc w:val="left"/>
      </w:pPr>
      <w:r>
        <w:rPr>
          <w:sz w:val="21"/>
          <w:color w:val="000000"/>
        </w:rPr>
        <w:t>工程量计算规则：</w:t>
      </w:r>
      <w:r>
        <w:rPr>
          <w:sz w:val="21"/>
          <w:color w:val="000000"/>
          <w:u w:val="single"/>
        </w:rPr>
        <w:t xml:space="preserve"> </w:t>
      </w:r>
      <w:r>
        <w:rPr>
          <w:sz w:val="21"/>
          <w:color w:val="000000"/>
          <w:u w:val="single"/>
        </w:rPr>
        <w:t>《建设工程工程量清单计价规范》（</w:t>
      </w:r>
      <w:r>
        <w:rPr>
          <w:sz w:val="21"/>
          <w:color w:val="000000"/>
          <w:u w:val="single"/>
        </w:rPr>
        <w:t>GB50500-2013）、《建设工程工程量清单计价规范（GB50500-2013)》、《广东省建设工程计价通则（2010）》、201</w:t>
      </w:r>
      <w:r>
        <w:rPr>
          <w:sz w:val="21"/>
          <w:color w:val="000000"/>
          <w:u w:val="single"/>
        </w:rPr>
        <w:t>8</w:t>
      </w:r>
      <w:r>
        <w:rPr>
          <w:sz w:val="21"/>
          <w:color w:val="000000"/>
          <w:u w:val="single"/>
        </w:rPr>
        <w:t>年《广东省建筑与装饰工程综合定额》、</w:t>
      </w:r>
      <w:r>
        <w:rPr>
          <w:sz w:val="21"/>
          <w:color w:val="000000"/>
          <w:u w:val="single"/>
        </w:rPr>
        <w:t>201</w:t>
      </w:r>
      <w:r>
        <w:rPr>
          <w:sz w:val="21"/>
          <w:color w:val="000000"/>
          <w:u w:val="single"/>
        </w:rPr>
        <w:t>8</w:t>
      </w:r>
      <w:r>
        <w:rPr>
          <w:sz w:val="21"/>
          <w:color w:val="000000"/>
          <w:u w:val="single"/>
        </w:rPr>
        <w:t>年《广东省市政工程综合定额》、</w:t>
      </w:r>
      <w:r>
        <w:rPr>
          <w:sz w:val="21"/>
          <w:color w:val="000000"/>
          <w:u w:val="single"/>
        </w:rPr>
        <w:t>201</w:t>
      </w:r>
      <w:r>
        <w:rPr>
          <w:sz w:val="21"/>
          <w:color w:val="000000"/>
          <w:u w:val="single"/>
        </w:rPr>
        <w:t>8</w:t>
      </w:r>
      <w:r>
        <w:rPr>
          <w:sz w:val="21"/>
          <w:color w:val="000000"/>
          <w:u w:val="single"/>
        </w:rPr>
        <w:t>年《广东省安装工程综合定额》等相关国家、省、市标准为依据，并按施工图纸、竣工图纸（含工程变更图纸）进行计量</w:t>
      </w:r>
      <w:r>
        <w:rPr>
          <w:sz w:val="21"/>
          <w:color w:val="000000"/>
          <w:u w:val="single"/>
        </w:rPr>
        <w:t xml:space="preserve">   </w:t>
      </w:r>
      <w:r>
        <w:rPr>
          <w:sz w:val="21"/>
          <w:color w:val="000000"/>
        </w:rPr>
        <w:t>。</w:t>
      </w:r>
    </w:p>
    <w:p>
      <w:pPr>
        <w:pStyle w:val="null3"/>
        <w:ind w:firstLine="420"/>
        <w:jc w:val="left"/>
      </w:pPr>
      <w:r>
        <w:rPr>
          <w:sz w:val="21"/>
          <w:color w:val="000000"/>
        </w:rPr>
        <w:t>12.3.2 计量周期</w:t>
      </w:r>
    </w:p>
    <w:p>
      <w:pPr>
        <w:pStyle w:val="null3"/>
        <w:ind w:firstLine="420"/>
        <w:jc w:val="left"/>
      </w:pPr>
      <w:r>
        <w:rPr>
          <w:sz w:val="21"/>
          <w:color w:val="000000"/>
        </w:rPr>
        <w:t>关于计量周期的约定：</w:t>
      </w:r>
      <w:r>
        <w:rPr>
          <w:sz w:val="21"/>
          <w:color w:val="000000"/>
          <w:u w:val="single"/>
        </w:rPr>
        <w:t xml:space="preserve"> </w:t>
      </w:r>
      <w:r>
        <w:rPr>
          <w:sz w:val="21"/>
          <w:color w:val="000000"/>
          <w:u w:val="single"/>
        </w:rPr>
        <w:t>按专用合同条款</w:t>
      </w:r>
      <w:r>
        <w:rPr>
          <w:sz w:val="21"/>
          <w:color w:val="000000"/>
          <w:u w:val="single"/>
        </w:rPr>
        <w:t xml:space="preserve">12.4.1条 </w:t>
      </w:r>
      <w:r>
        <w:rPr>
          <w:sz w:val="21"/>
          <w:color w:val="000000"/>
        </w:rPr>
        <w:t>。</w:t>
      </w:r>
    </w:p>
    <w:p>
      <w:pPr>
        <w:pStyle w:val="null3"/>
        <w:ind w:firstLine="420"/>
        <w:jc w:val="left"/>
      </w:pPr>
      <w:r>
        <w:rPr>
          <w:sz w:val="21"/>
          <w:color w:val="000000"/>
        </w:rPr>
        <w:t>12.3.3 单价合同的计量</w:t>
      </w:r>
    </w:p>
    <w:p>
      <w:pPr>
        <w:pStyle w:val="null3"/>
        <w:ind w:firstLine="420"/>
        <w:jc w:val="left"/>
      </w:pPr>
      <w:r>
        <w:rPr>
          <w:sz w:val="21"/>
          <w:color w:val="000000"/>
        </w:rPr>
        <w:t>关于单价合同计量的约定：</w:t>
      </w:r>
      <w:r>
        <w:rPr>
          <w:sz w:val="21"/>
          <w:color w:val="000000"/>
          <w:u w:val="single"/>
        </w:rPr>
        <w:t xml:space="preserve"> </w:t>
      </w:r>
      <w:r>
        <w:rPr>
          <w:sz w:val="21"/>
          <w:color w:val="000000"/>
          <w:u w:val="single"/>
        </w:rPr>
        <w:t>按专用合同条款</w:t>
      </w:r>
      <w:r>
        <w:rPr>
          <w:sz w:val="21"/>
          <w:color w:val="000000"/>
          <w:u w:val="single"/>
        </w:rPr>
        <w:t xml:space="preserve">6.1.6、12.4.1条 </w:t>
      </w:r>
      <w:r>
        <w:rPr>
          <w:sz w:val="21"/>
          <w:color w:val="000000"/>
        </w:rPr>
        <w:t>。</w:t>
      </w:r>
    </w:p>
    <w:p>
      <w:pPr>
        <w:pStyle w:val="null3"/>
        <w:ind w:firstLine="420"/>
        <w:jc w:val="left"/>
      </w:pPr>
      <w:r>
        <w:rPr>
          <w:sz w:val="21"/>
          <w:color w:val="000000"/>
        </w:rPr>
        <w:t>12.3.4 总价合同的计量</w:t>
      </w:r>
    </w:p>
    <w:p>
      <w:pPr>
        <w:pStyle w:val="null3"/>
        <w:ind w:firstLine="420"/>
        <w:jc w:val="left"/>
      </w:pPr>
      <w:r>
        <w:rPr>
          <w:sz w:val="21"/>
          <w:color w:val="000000"/>
        </w:rPr>
        <w:t>关于总价合同计量的约定：</w:t>
      </w:r>
      <w:r>
        <w:rPr>
          <w:u w:val="single"/>
        </w:rPr>
        <w:t xml:space="preserve"> </w:t>
      </w:r>
      <w:r>
        <w:rPr>
          <w:sz w:val="21"/>
          <w:color w:val="000000"/>
          <w:u w:val="single"/>
        </w:rPr>
        <w:t>/</w:t>
      </w:r>
      <w:r>
        <w:rPr>
          <w:u w:val="single"/>
        </w:rPr>
        <w:t xml:space="preserve"> </w:t>
      </w:r>
      <w:r>
        <w:rPr>
          <w:sz w:val="21"/>
          <w:color w:val="000000"/>
        </w:rPr>
        <w:t>。</w:t>
      </w:r>
    </w:p>
    <w:p>
      <w:pPr>
        <w:pStyle w:val="null3"/>
        <w:ind w:firstLine="420"/>
        <w:jc w:val="left"/>
      </w:pPr>
      <w:r>
        <w:rPr>
          <w:sz w:val="21"/>
          <w:color w:val="000000"/>
        </w:rPr>
        <w:t>12.3.5总价合同采用支付分解表计量支付的，是否适用第</w:t>
      </w:r>
      <w:r>
        <w:rPr>
          <w:sz w:val="21"/>
          <w:color w:val="000000"/>
        </w:rPr>
        <w:t xml:space="preserve">12.3.4 </w:t>
      </w:r>
      <w:r>
        <w:rPr>
          <w:sz w:val="21"/>
          <w:color w:val="000000"/>
        </w:rPr>
        <w:t>项</w:t>
      </w:r>
      <w:r>
        <w:rPr>
          <w:sz w:val="21"/>
          <w:color w:val="000000"/>
        </w:rPr>
        <w:t>〔总价合同的计量〕</w:t>
      </w:r>
      <w:r>
        <w:rPr>
          <w:sz w:val="21"/>
          <w:color w:val="000000"/>
        </w:rPr>
        <w:t>约定进行计量：</w:t>
      </w:r>
      <w:r>
        <w:rPr>
          <w:sz w:val="21"/>
          <w:color w:val="000000"/>
          <w:u w:val="single"/>
        </w:rPr>
        <w:t xml:space="preserve">  </w:t>
      </w:r>
      <w:r>
        <w:rPr>
          <w:sz w:val="21"/>
          <w:color w:val="000000"/>
          <w:u w:val="single"/>
        </w:rPr>
        <w:t xml:space="preserve">/    </w:t>
      </w:r>
      <w:r>
        <w:rPr>
          <w:sz w:val="21"/>
          <w:color w:val="000000"/>
        </w:rPr>
        <w:t>。</w:t>
      </w:r>
    </w:p>
    <w:p>
      <w:pPr>
        <w:pStyle w:val="null3"/>
        <w:ind w:firstLine="420"/>
        <w:jc w:val="left"/>
      </w:pPr>
      <w:r>
        <w:rPr>
          <w:sz w:val="21"/>
          <w:color w:val="000000"/>
        </w:rPr>
        <w:t>12.3.6 其他价格形式合同的计量</w:t>
      </w:r>
    </w:p>
    <w:p>
      <w:pPr>
        <w:pStyle w:val="null3"/>
        <w:jc w:val="left"/>
      </w:pPr>
      <w:r>
        <w:rPr>
          <w:sz w:val="21"/>
          <w:color w:val="000000"/>
        </w:rPr>
        <w:t>其他价格形式的计量方式和程序：</w:t>
      </w:r>
      <w:r>
        <w:rPr>
          <w:sz w:val="21"/>
          <w:color w:val="000000"/>
          <w:u w:val="single"/>
        </w:rPr>
        <w:t xml:space="preserve">     </w:t>
      </w:r>
      <w:r>
        <w:rPr>
          <w:sz w:val="21"/>
          <w:color w:val="000000"/>
        </w:rPr>
        <w:t>。</w:t>
      </w:r>
    </w:p>
    <w:p>
      <w:pPr>
        <w:pStyle w:val="null3"/>
        <w:spacing w:after="120"/>
        <w:ind w:firstLine="420"/>
      </w:pPr>
      <w:r>
        <w:rPr>
          <w:sz w:val="21"/>
          <w:color w:val="000000"/>
        </w:rPr>
        <w:t>12.4 工程进度款支付</w:t>
      </w:r>
    </w:p>
    <w:p>
      <w:pPr>
        <w:pStyle w:val="null3"/>
        <w:ind w:firstLine="420"/>
        <w:jc w:val="left"/>
      </w:pPr>
      <w:r>
        <w:rPr>
          <w:sz w:val="21"/>
          <w:color w:val="000000"/>
        </w:rPr>
        <w:t>12.4.1 付款周期</w:t>
      </w:r>
    </w:p>
    <w:p>
      <w:pPr>
        <w:pStyle w:val="null3"/>
        <w:ind w:firstLine="420"/>
        <w:jc w:val="left"/>
      </w:pPr>
      <w:r>
        <w:rPr>
          <w:sz w:val="21"/>
          <w:color w:val="000000"/>
        </w:rPr>
        <w:t>关于付款周期的约定：</w:t>
      </w:r>
    </w:p>
    <w:p>
      <w:pPr>
        <w:pStyle w:val="null3"/>
        <w:jc w:val="left"/>
      </w:pPr>
      <w:r>
        <w:rPr>
          <w:sz w:val="21"/>
          <w:u w:val="single"/>
        </w:rPr>
        <w:t>（</w:t>
      </w:r>
      <w:r>
        <w:rPr>
          <w:sz w:val="21"/>
          <w:u w:val="single"/>
        </w:rPr>
        <w:t>1）</w:t>
      </w:r>
      <w:r>
        <w:rPr>
          <w:sz w:val="21"/>
          <w:u w:val="single"/>
        </w:rPr>
        <w:t>施工单位进场后一个月内，支付合同价款的</w:t>
      </w:r>
      <w:r>
        <w:rPr>
          <w:sz w:val="21"/>
          <w:u w:val="single"/>
        </w:rPr>
        <w:t>10%</w:t>
      </w:r>
      <w:r>
        <w:rPr>
          <w:sz w:val="21"/>
          <w:u w:val="single"/>
        </w:rPr>
        <w:t>；</w:t>
      </w:r>
    </w:p>
    <w:p>
      <w:pPr>
        <w:pStyle w:val="null3"/>
        <w:jc w:val="left"/>
      </w:pPr>
      <w:r>
        <w:rPr>
          <w:sz w:val="21"/>
          <w:u w:val="single"/>
        </w:rPr>
        <w:t>（</w:t>
      </w:r>
      <w:r>
        <w:rPr>
          <w:sz w:val="21"/>
          <w:u w:val="single"/>
        </w:rPr>
        <w:t>2</w:t>
      </w:r>
      <w:r>
        <w:rPr>
          <w:sz w:val="21"/>
          <w:u w:val="single"/>
        </w:rPr>
        <w:t>）</w:t>
      </w:r>
      <w:r>
        <w:rPr>
          <w:sz w:val="21"/>
          <w:u w:val="single"/>
        </w:rPr>
        <w:t>由施工单位申请，经监理单位、建设单位出具核实意见，证明工程量达</w:t>
      </w:r>
      <w:r>
        <w:rPr>
          <w:sz w:val="21"/>
          <w:u w:val="single"/>
        </w:rPr>
        <w:t>50%以上的，自提供证明之日起一个月内，支付合同价的30%；</w:t>
      </w:r>
    </w:p>
    <w:p>
      <w:pPr>
        <w:pStyle w:val="null3"/>
        <w:jc w:val="left"/>
      </w:pPr>
      <w:r>
        <w:rPr>
          <w:sz w:val="21"/>
          <w:u w:val="single"/>
        </w:rPr>
        <w:t>（</w:t>
      </w:r>
      <w:r>
        <w:rPr>
          <w:sz w:val="21"/>
          <w:u w:val="single"/>
        </w:rPr>
        <w:t>3</w:t>
      </w:r>
      <w:r>
        <w:rPr>
          <w:sz w:val="21"/>
          <w:u w:val="single"/>
        </w:rPr>
        <w:t>）</w:t>
      </w:r>
      <w:r>
        <w:rPr>
          <w:sz w:val="21"/>
          <w:u w:val="single"/>
        </w:rPr>
        <w:t>工程竣工验收合格，项目结算资料送审，确认结算价半年内，支付合同价的</w:t>
      </w:r>
      <w:r>
        <w:rPr>
          <w:sz w:val="21"/>
          <w:u w:val="single"/>
        </w:rPr>
        <w:t>30%</w:t>
      </w:r>
      <w:r>
        <w:rPr>
          <w:sz w:val="21"/>
          <w:u w:val="single"/>
        </w:rPr>
        <w:t>；</w:t>
      </w:r>
    </w:p>
    <w:p>
      <w:pPr>
        <w:pStyle w:val="null3"/>
        <w:jc w:val="left"/>
      </w:pPr>
      <w:r>
        <w:rPr>
          <w:sz w:val="21"/>
          <w:u w:val="single"/>
        </w:rPr>
        <w:t>（</w:t>
      </w:r>
      <w:r>
        <w:rPr>
          <w:sz w:val="21"/>
          <w:u w:val="single"/>
        </w:rPr>
        <w:t>4</w:t>
      </w:r>
      <w:r>
        <w:rPr>
          <w:sz w:val="21"/>
          <w:u w:val="single"/>
        </w:rPr>
        <w:t>）</w:t>
      </w:r>
      <w:r>
        <w:rPr>
          <w:sz w:val="21"/>
          <w:u w:val="single"/>
        </w:rPr>
        <w:t>项目结算资料送审，确认结算价两年内，按照最终结算价不计利息支付余款。</w:t>
      </w:r>
      <w:r>
        <w:rPr/>
        <w:t xml:space="preserve"> </w:t>
      </w:r>
    </w:p>
    <w:p>
      <w:pPr>
        <w:pStyle w:val="null3"/>
        <w:ind w:firstLine="420"/>
        <w:jc w:val="left"/>
      </w:pPr>
      <w:r>
        <w:rPr>
          <w:sz w:val="21"/>
        </w:rPr>
        <w:t>12.4.2 进度付款申请单的编制</w:t>
      </w:r>
    </w:p>
    <w:p>
      <w:pPr>
        <w:pStyle w:val="null3"/>
        <w:ind w:firstLine="420"/>
        <w:jc w:val="left"/>
      </w:pPr>
      <w:r>
        <w:rPr>
          <w:sz w:val="21"/>
        </w:rPr>
        <w:t>关于进度付款申请单编制的约定：</w:t>
      </w:r>
      <w:r>
        <w:rPr>
          <w:u w:val="single"/>
        </w:rPr>
        <w:t xml:space="preserve"> </w:t>
      </w:r>
      <w:r>
        <w:rPr>
          <w:sz w:val="21"/>
          <w:u w:val="single"/>
        </w:rPr>
        <w:t>除通用合同条款第（</w:t>
      </w:r>
      <w:r>
        <w:rPr>
          <w:sz w:val="21"/>
          <w:u w:val="single"/>
        </w:rPr>
        <w:t>2）点修改为变更增加或扣减的变 更金额不作为进度款支付，结算时统一支付和第（5）点修改为索偿增加或扣减的金额不  作为进度款支付，结算时统一支付外，其他条款按通用合同条款执行 。</w:t>
      </w:r>
      <w:r>
        <w:rPr>
          <w:u w:val="single"/>
        </w:rPr>
        <w:t xml:space="preserve"> </w:t>
      </w:r>
    </w:p>
    <w:p>
      <w:pPr>
        <w:pStyle w:val="null3"/>
        <w:ind w:firstLine="420"/>
        <w:jc w:val="left"/>
      </w:pPr>
      <w:r>
        <w:rPr>
          <w:sz w:val="21"/>
          <w:color w:val="000000"/>
        </w:rPr>
        <w:t>12.4.3 进度付款申请单的提交</w:t>
      </w:r>
    </w:p>
    <w:p>
      <w:pPr>
        <w:pStyle w:val="null3"/>
        <w:ind w:firstLine="420"/>
        <w:jc w:val="left"/>
      </w:pPr>
      <w:r>
        <w:rPr>
          <w:sz w:val="21"/>
          <w:color w:val="000000"/>
        </w:rPr>
        <w:t>（</w:t>
      </w:r>
      <w:r>
        <w:rPr>
          <w:sz w:val="21"/>
          <w:color w:val="000000"/>
        </w:rPr>
        <w:t>1）单价合同进度付款申请单提交的约定：</w:t>
      </w:r>
      <w:r>
        <w:rPr>
          <w:sz w:val="21"/>
          <w:color w:val="000000"/>
          <w:u w:val="single"/>
        </w:rPr>
        <w:t xml:space="preserve"> </w:t>
      </w:r>
      <w:r>
        <w:rPr>
          <w:sz w:val="21"/>
          <w:color w:val="000000"/>
          <w:u w:val="single"/>
        </w:rPr>
        <w:t>按专用合同条款</w:t>
      </w:r>
      <w:r>
        <w:rPr>
          <w:sz w:val="21"/>
          <w:color w:val="000000"/>
          <w:u w:val="single"/>
        </w:rPr>
        <w:t xml:space="preserve">12.4.1条、15条 </w:t>
      </w:r>
      <w:r>
        <w:rPr>
          <w:sz w:val="21"/>
          <w:color w:val="000000"/>
        </w:rPr>
        <w:t>。</w:t>
      </w:r>
    </w:p>
    <w:p>
      <w:pPr>
        <w:pStyle w:val="null3"/>
        <w:ind w:firstLine="420"/>
        <w:jc w:val="left"/>
      </w:pPr>
      <w:r>
        <w:rPr>
          <w:sz w:val="21"/>
          <w:color w:val="000000"/>
        </w:rPr>
        <w:t>（</w:t>
      </w:r>
      <w:r>
        <w:rPr>
          <w:sz w:val="21"/>
          <w:color w:val="000000"/>
        </w:rPr>
        <w:t>2）总价合同进度付款申请单提交的约定：</w:t>
      </w:r>
      <w:r>
        <w:rPr>
          <w:sz w:val="21"/>
          <w:color w:val="000000"/>
          <w:u w:val="single"/>
        </w:rPr>
        <w:t xml:space="preserve">  </w:t>
      </w:r>
      <w:r>
        <w:rPr>
          <w:sz w:val="21"/>
          <w:color w:val="000000"/>
          <w:u w:val="single"/>
        </w:rPr>
        <w:t>按专用合同条款</w:t>
      </w:r>
      <w:r>
        <w:rPr>
          <w:sz w:val="21"/>
          <w:color w:val="000000"/>
          <w:u w:val="single"/>
        </w:rPr>
        <w:t>12.4.1条、15条</w:t>
      </w:r>
      <w:r>
        <w:rPr>
          <w:sz w:val="21"/>
          <w:color w:val="000000"/>
        </w:rPr>
        <w:t>。</w:t>
      </w:r>
    </w:p>
    <w:p>
      <w:pPr>
        <w:pStyle w:val="null3"/>
        <w:jc w:val="left"/>
      </w:pPr>
      <w:r>
        <w:rPr>
          <w:sz w:val="21"/>
          <w:color w:val="000000"/>
        </w:rPr>
        <w:t>（</w:t>
      </w:r>
      <w:r>
        <w:rPr>
          <w:sz w:val="21"/>
          <w:color w:val="000000"/>
        </w:rPr>
        <w:t>3）其他价格形式合同进度付款申请单提交的约定：</w:t>
      </w:r>
      <w:r>
        <w:rPr>
          <w:sz w:val="21"/>
          <w:color w:val="000000"/>
          <w:u w:val="single"/>
        </w:rPr>
        <w:t xml:space="preserve">  </w:t>
      </w:r>
      <w:r>
        <w:rPr>
          <w:sz w:val="21"/>
          <w:color w:val="000000"/>
          <w:u w:val="single"/>
        </w:rPr>
        <w:t xml:space="preserve">/ </w:t>
      </w:r>
      <w:r>
        <w:rPr>
          <w:sz w:val="21"/>
          <w:color w:val="000000"/>
        </w:rPr>
        <w:t>。</w:t>
      </w:r>
    </w:p>
    <w:p>
      <w:pPr>
        <w:pStyle w:val="null3"/>
        <w:ind w:firstLine="420"/>
        <w:jc w:val="left"/>
      </w:pPr>
      <w:r>
        <w:rPr>
          <w:sz w:val="21"/>
          <w:color w:val="000000"/>
        </w:rPr>
        <w:t>12.4.4 进度款审核和支付</w:t>
      </w:r>
    </w:p>
    <w:p>
      <w:pPr>
        <w:pStyle w:val="null3"/>
        <w:ind w:firstLine="420"/>
        <w:jc w:val="left"/>
      </w:pPr>
      <w:r>
        <w:rPr>
          <w:sz w:val="21"/>
          <w:color w:val="000000"/>
        </w:rPr>
        <w:t>（</w:t>
      </w:r>
      <w:r>
        <w:rPr>
          <w:sz w:val="21"/>
          <w:color w:val="000000"/>
        </w:rPr>
        <w:t>1）监理人审查并报送发包人的期限：</w:t>
      </w:r>
      <w:r>
        <w:rPr>
          <w:u w:val="single"/>
        </w:rPr>
        <w:t xml:space="preserve">    </w:t>
      </w:r>
      <w:r>
        <w:rPr>
          <w:sz w:val="21"/>
          <w:color w:val="000000"/>
          <w:u w:val="single"/>
        </w:rPr>
        <w:t xml:space="preserve"> </w:t>
      </w:r>
      <w:r>
        <w:rPr>
          <w:sz w:val="21"/>
          <w:color w:val="000000"/>
          <w:u w:val="single"/>
        </w:rPr>
        <w:t>7天内</w:t>
      </w:r>
      <w:r>
        <w:rPr>
          <w:u w:val="single"/>
        </w:rPr>
        <w:t xml:space="preserve">     </w:t>
      </w:r>
      <w:r>
        <w:rPr>
          <w:sz w:val="21"/>
          <w:color w:val="000000"/>
        </w:rPr>
        <w:t>。</w:t>
      </w:r>
    </w:p>
    <w:p>
      <w:pPr>
        <w:pStyle w:val="null3"/>
        <w:jc w:val="left"/>
      </w:pPr>
      <w:r>
        <w:rPr>
          <w:sz w:val="21"/>
          <w:color w:val="000000"/>
        </w:rPr>
        <w:t>发包人完成审批并签发进度款支付证书的期限：</w:t>
      </w:r>
      <w:r>
        <w:rPr>
          <w:u w:val="single"/>
        </w:rPr>
        <w:t xml:space="preserve">  </w:t>
      </w:r>
      <w:r>
        <w:rPr>
          <w:sz w:val="21"/>
          <w:color w:val="000000"/>
          <w:u w:val="single"/>
        </w:rPr>
        <w:t xml:space="preserve"> </w:t>
      </w:r>
      <w:r>
        <w:rPr>
          <w:sz w:val="21"/>
          <w:color w:val="000000"/>
          <w:u w:val="single"/>
        </w:rPr>
        <w:t>7天内</w:t>
      </w:r>
      <w:r>
        <w:rPr>
          <w:u w:val="single"/>
        </w:rPr>
        <w:t xml:space="preserve">     </w:t>
      </w:r>
      <w:r>
        <w:rPr>
          <w:sz w:val="21"/>
          <w:color w:val="000000"/>
        </w:rPr>
        <w:t>。</w:t>
      </w:r>
    </w:p>
    <w:p>
      <w:pPr>
        <w:pStyle w:val="null3"/>
        <w:ind w:firstLine="420"/>
        <w:jc w:val="left"/>
      </w:pPr>
      <w:r>
        <w:rPr>
          <w:sz w:val="21"/>
          <w:color w:val="000000"/>
        </w:rPr>
        <w:t>（</w:t>
      </w:r>
      <w:r>
        <w:rPr>
          <w:sz w:val="21"/>
          <w:color w:val="000000"/>
        </w:rPr>
        <w:t>2）发包人支付进度款的期限：</w:t>
      </w:r>
      <w:r>
        <w:rPr>
          <w:u w:val="single"/>
        </w:rPr>
        <w:t xml:space="preserve">   </w:t>
      </w:r>
      <w:r>
        <w:rPr>
          <w:sz w:val="21"/>
          <w:color w:val="000000"/>
          <w:u w:val="single"/>
        </w:rPr>
        <w:t>上级资金到荷城账户后，</w:t>
      </w:r>
      <w:r>
        <w:rPr>
          <w:sz w:val="21"/>
          <w:color w:val="000000"/>
          <w:u w:val="single"/>
        </w:rPr>
        <w:t>30天内支付</w:t>
      </w:r>
      <w:r>
        <w:rPr>
          <w:u w:val="single"/>
        </w:rPr>
        <w:t xml:space="preserve">    </w:t>
      </w:r>
      <w:r>
        <w:rPr>
          <w:sz w:val="21"/>
          <w:color w:val="000000"/>
        </w:rPr>
        <w:t>。</w:t>
      </w:r>
    </w:p>
    <w:p>
      <w:pPr>
        <w:pStyle w:val="null3"/>
        <w:jc w:val="left"/>
      </w:pPr>
      <w:r>
        <w:rPr>
          <w:sz w:val="21"/>
          <w:color w:val="000000"/>
        </w:rPr>
        <w:t>发包人逾期支付进度款的违约金的计算方式：</w:t>
      </w:r>
      <w:r>
        <w:rPr>
          <w:sz w:val="21"/>
          <w:color w:val="000000"/>
          <w:u w:val="single"/>
        </w:rPr>
        <w:t xml:space="preserve">  </w:t>
      </w:r>
      <w:r>
        <w:rPr>
          <w:sz w:val="21"/>
          <w:color w:val="000000"/>
          <w:u w:val="single"/>
        </w:rPr>
        <w:t>按通用条款执行</w:t>
      </w:r>
      <w:r>
        <w:rPr>
          <w:sz w:val="21"/>
          <w:color w:val="000000"/>
          <w:u w:val="single"/>
        </w:rPr>
        <w:t xml:space="preserve">   </w:t>
      </w:r>
      <w:r>
        <w:rPr>
          <w:sz w:val="21"/>
          <w:color w:val="000000"/>
        </w:rPr>
        <w:t>。</w:t>
      </w:r>
    </w:p>
    <w:p>
      <w:pPr>
        <w:pStyle w:val="null3"/>
        <w:ind w:firstLine="525"/>
        <w:jc w:val="left"/>
      </w:pPr>
      <w:r>
        <w:rPr>
          <w:sz w:val="21"/>
          <w:color w:val="000000"/>
        </w:rPr>
        <w:t>12.4.6 支付分解表的编制</w:t>
      </w:r>
    </w:p>
    <w:p>
      <w:pPr>
        <w:pStyle w:val="null3"/>
        <w:ind w:left="4800"/>
        <w:jc w:val="left"/>
      </w:pPr>
      <w:r>
        <w:rPr>
          <w:sz w:val="21"/>
          <w:color w:val="000000"/>
        </w:rPr>
        <w:t>2、总价合同支付分解表的编制与审批：</w:t>
      </w:r>
      <w:r>
        <w:rPr>
          <w:sz w:val="21"/>
          <w:color w:val="000000"/>
          <w:u w:val="single"/>
        </w:rPr>
        <w:t xml:space="preserve"> </w:t>
      </w:r>
      <w:r>
        <w:rPr>
          <w:sz w:val="21"/>
          <w:color w:val="000000"/>
          <w:u w:val="single"/>
        </w:rPr>
        <w:t xml:space="preserve">/  </w:t>
      </w:r>
      <w:r>
        <w:rPr>
          <w:sz w:val="21"/>
          <w:color w:val="000000"/>
        </w:rPr>
        <w:t>。</w:t>
      </w:r>
    </w:p>
    <w:p>
      <w:pPr>
        <w:pStyle w:val="null3"/>
        <w:jc w:val="left"/>
      </w:pPr>
      <w:r>
        <w:rPr>
          <w:sz w:val="21"/>
          <w:color w:val="000000"/>
        </w:rPr>
        <w:t>3、单价合同的总价项目支付分解表的编制与审批：</w:t>
      </w:r>
      <w:r>
        <w:rPr>
          <w:sz w:val="21"/>
          <w:color w:val="000000"/>
          <w:u w:val="single"/>
        </w:rPr>
        <w:t xml:space="preserve">  </w:t>
      </w:r>
      <w:r>
        <w:rPr>
          <w:sz w:val="21"/>
          <w:color w:val="000000"/>
          <w:u w:val="single"/>
        </w:rPr>
        <w:t>按通用条款执行</w:t>
      </w:r>
      <w:r>
        <w:rPr>
          <w:sz w:val="21"/>
          <w:color w:val="000000"/>
          <w:u w:val="single"/>
        </w:rPr>
        <w:t xml:space="preserve">    </w:t>
      </w:r>
      <w:r>
        <w:rPr>
          <w:sz w:val="21"/>
          <w:color w:val="000000"/>
        </w:rPr>
        <w:t>。</w:t>
      </w:r>
    </w:p>
    <w:p>
      <w:pPr>
        <w:pStyle w:val="null3"/>
        <w:spacing w:before="120" w:after="120"/>
      </w:pPr>
      <w:r>
        <w:rPr>
          <w:sz w:val="21"/>
          <w:color w:val="000000"/>
        </w:rPr>
        <w:t>13. 验收和工程试车</w:t>
      </w:r>
    </w:p>
    <w:p>
      <w:pPr>
        <w:pStyle w:val="null3"/>
        <w:spacing w:after="120"/>
        <w:ind w:firstLine="420"/>
      </w:pPr>
      <w:r>
        <w:rPr>
          <w:sz w:val="21"/>
          <w:color w:val="000000"/>
        </w:rPr>
        <w:t>13.1 分部分项工程验收</w:t>
      </w:r>
    </w:p>
    <w:p>
      <w:pPr>
        <w:pStyle w:val="null3"/>
        <w:ind w:firstLine="420"/>
        <w:jc w:val="left"/>
      </w:pPr>
      <w:r>
        <w:rPr>
          <w:sz w:val="21"/>
          <w:color w:val="000000"/>
        </w:rPr>
        <w:t>13.1.2监理人不能按时进行验收时，应提前</w:t>
      </w:r>
      <w:r>
        <w:rPr>
          <w:u w:val="single"/>
        </w:rPr>
        <w:t xml:space="preserve"> </w:t>
      </w:r>
      <w:r>
        <w:rPr>
          <w:sz w:val="21"/>
          <w:color w:val="000000"/>
          <w:u w:val="single"/>
        </w:rPr>
        <w:t>24</w:t>
      </w:r>
      <w:r>
        <w:rPr>
          <w:u w:val="single"/>
        </w:rPr>
        <w:t xml:space="preserve">  </w:t>
      </w:r>
      <w:r>
        <w:rPr>
          <w:sz w:val="21"/>
          <w:color w:val="000000"/>
        </w:rPr>
        <w:t>小时提交书面延期要求。</w:t>
      </w:r>
    </w:p>
    <w:p>
      <w:pPr>
        <w:pStyle w:val="null3"/>
        <w:ind w:firstLine="420"/>
        <w:jc w:val="left"/>
      </w:pPr>
      <w:r>
        <w:rPr>
          <w:sz w:val="21"/>
          <w:color w:val="000000"/>
        </w:rPr>
        <w:t>关于延期最长不得超过：</w:t>
      </w:r>
      <w:r>
        <w:rPr>
          <w:u w:val="single"/>
        </w:rPr>
        <w:t xml:space="preserve">  </w:t>
      </w:r>
      <w:r>
        <w:rPr>
          <w:sz w:val="21"/>
          <w:color w:val="000000"/>
          <w:u w:val="single"/>
        </w:rPr>
        <w:t>48</w:t>
      </w:r>
      <w:r>
        <w:rPr>
          <w:u w:val="single"/>
        </w:rPr>
        <w:t xml:space="preserve">  </w:t>
      </w:r>
      <w:r>
        <w:rPr>
          <w:sz w:val="21"/>
          <w:color w:val="000000"/>
        </w:rPr>
        <w:t>小时。</w:t>
      </w:r>
    </w:p>
    <w:p>
      <w:pPr>
        <w:pStyle w:val="null3"/>
        <w:spacing w:after="120"/>
        <w:ind w:firstLine="420"/>
      </w:pPr>
      <w:r>
        <w:rPr>
          <w:sz w:val="21"/>
          <w:color w:val="000000"/>
        </w:rPr>
        <w:t>13.2 竣工验收</w:t>
      </w:r>
    </w:p>
    <w:p>
      <w:pPr>
        <w:pStyle w:val="null3"/>
        <w:ind w:firstLine="420"/>
        <w:jc w:val="left"/>
      </w:pPr>
      <w:r>
        <w:rPr>
          <w:sz w:val="21"/>
          <w:color w:val="000000"/>
        </w:rPr>
        <w:t>13.2.2竣工验收程序</w:t>
      </w:r>
    </w:p>
    <w:p>
      <w:pPr>
        <w:pStyle w:val="null3"/>
        <w:ind w:left="4800"/>
        <w:jc w:val="left"/>
      </w:pPr>
      <w:r>
        <w:rPr>
          <w:sz w:val="21"/>
          <w:color w:val="000000"/>
        </w:rPr>
        <w:t>关于竣工验收程序的约定：</w:t>
      </w:r>
      <w:r>
        <w:rPr>
          <w:sz w:val="21"/>
          <w:color w:val="000000"/>
          <w:u w:val="single"/>
        </w:rPr>
        <w:t xml:space="preserve">    </w:t>
      </w:r>
      <w:r>
        <w:rPr>
          <w:sz w:val="21"/>
          <w:color w:val="000000"/>
          <w:u w:val="single"/>
        </w:rPr>
        <w:t>按通用条款执行</w:t>
      </w:r>
      <w:r>
        <w:rPr>
          <w:sz w:val="21"/>
          <w:color w:val="000000"/>
          <w:u w:val="single"/>
        </w:rPr>
        <w:t xml:space="preserve">   </w:t>
      </w:r>
      <w:r>
        <w:rPr>
          <w:sz w:val="21"/>
          <w:color w:val="000000"/>
        </w:rPr>
        <w:t>。</w:t>
      </w:r>
    </w:p>
    <w:p>
      <w:pPr>
        <w:pStyle w:val="null3"/>
        <w:jc w:val="left"/>
      </w:pPr>
      <w:r>
        <w:rPr>
          <w:sz w:val="21"/>
          <w:color w:val="000000"/>
        </w:rPr>
        <w:t>发包人不按照本项约定组织竣工验收、颁发工程接收证书的违约金的计算方法：</w:t>
      </w:r>
      <w:r>
        <w:rPr>
          <w:sz w:val="21"/>
          <w:color w:val="000000"/>
          <w:u w:val="single"/>
        </w:rPr>
        <w:t xml:space="preserve">  </w:t>
      </w:r>
      <w:r>
        <w:rPr>
          <w:sz w:val="21"/>
          <w:color w:val="000000"/>
          <w:u w:val="single"/>
        </w:rPr>
        <w:t>按通用条款执行</w:t>
      </w:r>
      <w:r>
        <w:rPr>
          <w:sz w:val="21"/>
          <w:color w:val="000000"/>
          <w:u w:val="single"/>
        </w:rPr>
        <w:t xml:space="preserve">  </w:t>
      </w:r>
      <w:r>
        <w:rPr>
          <w:sz w:val="21"/>
          <w:color w:val="000000"/>
        </w:rPr>
        <w:t>。</w:t>
      </w:r>
    </w:p>
    <w:p>
      <w:pPr>
        <w:pStyle w:val="null3"/>
        <w:ind w:firstLine="420"/>
        <w:jc w:val="left"/>
      </w:pPr>
      <w:r>
        <w:rPr>
          <w:sz w:val="21"/>
          <w:color w:val="000000"/>
        </w:rPr>
        <w:t>13.2.5移交、接收全部与部分工程</w:t>
      </w:r>
    </w:p>
    <w:p>
      <w:pPr>
        <w:pStyle w:val="null3"/>
        <w:ind w:firstLine="420"/>
        <w:jc w:val="left"/>
      </w:pPr>
      <w:r>
        <w:rPr>
          <w:sz w:val="21"/>
          <w:color w:val="000000"/>
        </w:rPr>
        <w:t>承包人向发包人移交工程的期限：</w:t>
      </w:r>
      <w:r>
        <w:rPr>
          <w:sz w:val="21"/>
          <w:color w:val="000000"/>
          <w:u w:val="single"/>
        </w:rPr>
        <w:t xml:space="preserve"> </w:t>
      </w:r>
      <w:r>
        <w:rPr>
          <w:sz w:val="21"/>
          <w:color w:val="000000"/>
          <w:u w:val="single"/>
        </w:rPr>
        <w:t>按通用条款执行</w:t>
      </w:r>
      <w:r>
        <w:rPr>
          <w:sz w:val="21"/>
          <w:color w:val="000000"/>
          <w:u w:val="single"/>
        </w:rPr>
        <w:t xml:space="preserve">  </w:t>
      </w:r>
      <w:r>
        <w:rPr>
          <w:sz w:val="21"/>
          <w:color w:val="000000"/>
        </w:rPr>
        <w:t>。</w:t>
      </w:r>
    </w:p>
    <w:p>
      <w:pPr>
        <w:pStyle w:val="null3"/>
        <w:ind w:firstLine="420"/>
        <w:jc w:val="left"/>
      </w:pPr>
      <w:r>
        <w:rPr>
          <w:sz w:val="21"/>
          <w:color w:val="000000"/>
        </w:rPr>
        <w:t>发包人未按本合同约定接收全部或部分工程的，违约金的计算方法为：</w:t>
      </w:r>
      <w:r>
        <w:rPr>
          <w:sz w:val="21"/>
          <w:color w:val="000000"/>
          <w:u w:val="single"/>
        </w:rPr>
        <w:t xml:space="preserve"> </w:t>
      </w:r>
      <w:r>
        <w:rPr>
          <w:sz w:val="21"/>
          <w:color w:val="000000"/>
          <w:u w:val="single"/>
        </w:rPr>
        <w:t>按通用条款执行</w:t>
      </w:r>
      <w:r>
        <w:rPr>
          <w:sz w:val="21"/>
          <w:color w:val="000000"/>
          <w:u w:val="single"/>
        </w:rPr>
        <w:t xml:space="preserve">  </w:t>
      </w:r>
      <w:r>
        <w:rPr>
          <w:sz w:val="21"/>
          <w:color w:val="000000"/>
        </w:rPr>
        <w:t>。</w:t>
      </w:r>
    </w:p>
    <w:p>
      <w:pPr>
        <w:pStyle w:val="null3"/>
        <w:jc w:val="left"/>
      </w:pPr>
      <w:r>
        <w:rPr>
          <w:sz w:val="21"/>
          <w:color w:val="000000"/>
        </w:rPr>
        <w:t>承包人未按时移交工程的，违约金的计算方法为：</w:t>
      </w:r>
      <w:r>
        <w:rPr>
          <w:sz w:val="21"/>
          <w:color w:val="000000"/>
          <w:u w:val="single"/>
        </w:rPr>
        <w:t xml:space="preserve"> </w:t>
      </w:r>
      <w:r>
        <w:rPr>
          <w:sz w:val="21"/>
          <w:color w:val="000000"/>
          <w:u w:val="single"/>
        </w:rPr>
        <w:t>按通用条款执行</w:t>
      </w:r>
      <w:r>
        <w:rPr>
          <w:sz w:val="21"/>
          <w:color w:val="000000"/>
        </w:rPr>
        <w:t>。</w:t>
      </w:r>
    </w:p>
    <w:p>
      <w:pPr>
        <w:pStyle w:val="null3"/>
        <w:jc w:val="left"/>
      </w:pPr>
      <w:r>
        <w:rPr>
          <w:sz w:val="21"/>
          <w:color w:val="000000"/>
        </w:rPr>
        <w:t>13.3 工程试车</w:t>
      </w:r>
    </w:p>
    <w:p>
      <w:pPr>
        <w:pStyle w:val="null3"/>
        <w:ind w:firstLine="420"/>
        <w:jc w:val="left"/>
      </w:pPr>
      <w:r>
        <w:rPr>
          <w:sz w:val="21"/>
          <w:color w:val="000000"/>
        </w:rPr>
        <w:t>13.3.1 试车程序</w:t>
      </w:r>
    </w:p>
    <w:p>
      <w:pPr>
        <w:pStyle w:val="null3"/>
        <w:jc w:val="left"/>
      </w:pPr>
      <w:r>
        <w:rPr>
          <w:sz w:val="21"/>
          <w:color w:val="000000"/>
        </w:rPr>
        <w:t>工程试车内容：</w:t>
      </w:r>
      <w:r>
        <w:rPr>
          <w:sz w:val="21"/>
          <w:color w:val="000000"/>
          <w:u w:val="single"/>
        </w:rPr>
        <w:t xml:space="preserve"> </w:t>
      </w:r>
      <w:r>
        <w:rPr>
          <w:sz w:val="21"/>
          <w:color w:val="000000"/>
          <w:u w:val="single"/>
        </w:rPr>
        <w:t xml:space="preserve">/  </w:t>
      </w:r>
      <w:r>
        <w:rPr>
          <w:sz w:val="21"/>
          <w:color w:val="000000"/>
        </w:rPr>
        <w:t>。</w:t>
      </w:r>
    </w:p>
    <w:p>
      <w:pPr>
        <w:pStyle w:val="null3"/>
        <w:ind w:firstLine="420"/>
        <w:jc w:val="left"/>
      </w:pPr>
      <w:r>
        <w:rPr>
          <w:sz w:val="21"/>
          <w:color w:val="000000"/>
        </w:rPr>
        <w:t>（</w:t>
      </w:r>
      <w:r>
        <w:rPr>
          <w:sz w:val="21"/>
          <w:color w:val="000000"/>
        </w:rPr>
        <w:t>1）单机无负荷试车费用由</w:t>
      </w:r>
      <w:r>
        <w:rPr>
          <w:sz w:val="21"/>
          <w:color w:val="000000"/>
          <w:u w:val="single"/>
        </w:rPr>
        <w:t xml:space="preserve"> </w:t>
      </w:r>
      <w:r>
        <w:rPr>
          <w:sz w:val="21"/>
          <w:color w:val="000000"/>
          <w:u w:val="single"/>
        </w:rPr>
        <w:t xml:space="preserve">/  </w:t>
      </w:r>
      <w:r>
        <w:rPr>
          <w:sz w:val="21"/>
          <w:color w:val="000000"/>
        </w:rPr>
        <w:t>承担；</w:t>
      </w:r>
    </w:p>
    <w:p>
      <w:pPr>
        <w:pStyle w:val="null3"/>
        <w:ind w:firstLine="420"/>
        <w:jc w:val="left"/>
      </w:pPr>
      <w:r>
        <w:rPr>
          <w:sz w:val="21"/>
          <w:color w:val="000000"/>
        </w:rPr>
        <w:t>（</w:t>
      </w:r>
      <w:r>
        <w:rPr>
          <w:sz w:val="21"/>
          <w:color w:val="000000"/>
        </w:rPr>
        <w:t>2）无负荷联动试车费用由</w:t>
      </w:r>
      <w:r>
        <w:rPr>
          <w:sz w:val="21"/>
          <w:color w:val="000000"/>
          <w:u w:val="single"/>
        </w:rPr>
        <w:t xml:space="preserve"> </w:t>
      </w:r>
      <w:r>
        <w:rPr>
          <w:sz w:val="21"/>
          <w:color w:val="000000"/>
          <w:u w:val="single"/>
        </w:rPr>
        <w:t xml:space="preserve">/ </w:t>
      </w:r>
      <w:r>
        <w:rPr>
          <w:sz w:val="21"/>
          <w:color w:val="000000"/>
        </w:rPr>
        <w:t>承担。</w:t>
      </w:r>
    </w:p>
    <w:p>
      <w:pPr>
        <w:pStyle w:val="null3"/>
        <w:ind w:firstLine="420"/>
        <w:jc w:val="left"/>
      </w:pPr>
      <w:r>
        <w:rPr>
          <w:sz w:val="21"/>
          <w:color w:val="000000"/>
        </w:rPr>
        <w:t>13.3.3 投料试车</w:t>
      </w:r>
    </w:p>
    <w:p>
      <w:pPr>
        <w:pStyle w:val="null3"/>
        <w:jc w:val="left"/>
      </w:pPr>
      <w:r>
        <w:rPr>
          <w:sz w:val="21"/>
          <w:color w:val="000000"/>
        </w:rPr>
        <w:t>关于投料试车相关事项的约定：</w:t>
      </w:r>
      <w:r>
        <w:rPr>
          <w:sz w:val="21"/>
          <w:color w:val="000000"/>
          <w:u w:val="single"/>
        </w:rPr>
        <w:t xml:space="preserve"> </w:t>
      </w:r>
      <w:r>
        <w:rPr>
          <w:sz w:val="21"/>
          <w:color w:val="000000"/>
          <w:u w:val="single"/>
        </w:rPr>
        <w:t xml:space="preserve">/  </w:t>
      </w:r>
      <w:r>
        <w:rPr>
          <w:sz w:val="21"/>
          <w:color w:val="000000"/>
        </w:rPr>
        <w:t>。</w:t>
      </w:r>
    </w:p>
    <w:p>
      <w:pPr>
        <w:pStyle w:val="null3"/>
        <w:ind w:firstLine="420"/>
      </w:pPr>
      <w:r>
        <w:rPr>
          <w:sz w:val="21"/>
          <w:color w:val="000000"/>
        </w:rPr>
        <w:t>13.6 竣工退场</w:t>
      </w:r>
    </w:p>
    <w:p>
      <w:pPr>
        <w:pStyle w:val="null3"/>
        <w:ind w:firstLine="420"/>
        <w:jc w:val="left"/>
      </w:pPr>
      <w:r>
        <w:rPr>
          <w:sz w:val="21"/>
          <w:color w:val="000000"/>
        </w:rPr>
        <w:t>13.6.1 竣工退场</w:t>
      </w:r>
    </w:p>
    <w:p>
      <w:pPr>
        <w:pStyle w:val="null3"/>
        <w:ind w:firstLine="420"/>
        <w:jc w:val="left"/>
      </w:pPr>
      <w:r>
        <w:rPr>
          <w:sz w:val="21"/>
          <w:color w:val="000000"/>
        </w:rPr>
        <w:t>承包人完成竣工退场的期限：</w:t>
      </w:r>
      <w:r>
        <w:rPr>
          <w:sz w:val="21"/>
          <w:color w:val="000000"/>
          <w:u w:val="single"/>
        </w:rPr>
        <w:t xml:space="preserve">   </w:t>
      </w:r>
      <w:r>
        <w:rPr>
          <w:sz w:val="21"/>
          <w:color w:val="000000"/>
          <w:u w:val="single"/>
        </w:rPr>
        <w:t>按通用条款执行</w:t>
      </w:r>
      <w:r>
        <w:rPr>
          <w:sz w:val="21"/>
          <w:color w:val="000000"/>
          <w:u w:val="single"/>
        </w:rPr>
        <w:t xml:space="preserve">   </w:t>
      </w:r>
      <w:r>
        <w:rPr>
          <w:sz w:val="21"/>
          <w:color w:val="000000"/>
        </w:rPr>
        <w:t>。</w:t>
      </w:r>
    </w:p>
    <w:p>
      <w:pPr>
        <w:pStyle w:val="null3"/>
        <w:spacing w:before="120" w:after="120"/>
      </w:pPr>
      <w:r>
        <w:rPr>
          <w:sz w:val="21"/>
          <w:color w:val="000000"/>
        </w:rPr>
        <w:t>14. 竣工结算</w:t>
      </w:r>
    </w:p>
    <w:p>
      <w:pPr>
        <w:pStyle w:val="null3"/>
        <w:spacing w:after="120"/>
        <w:ind w:firstLine="420"/>
      </w:pPr>
      <w:r>
        <w:rPr>
          <w:sz w:val="21"/>
          <w:color w:val="000000"/>
        </w:rPr>
        <w:t>14.1 竣工结算申请</w:t>
      </w:r>
    </w:p>
    <w:p>
      <w:pPr>
        <w:pStyle w:val="null3"/>
        <w:ind w:firstLine="420"/>
        <w:jc w:val="left"/>
      </w:pPr>
      <w:r>
        <w:rPr>
          <w:sz w:val="21"/>
          <w:color w:val="000000"/>
        </w:rPr>
        <w:t>承包人提交竣工结算申请单的期限：</w:t>
      </w:r>
      <w:r>
        <w:rPr>
          <w:sz w:val="21"/>
          <w:color w:val="000000"/>
          <w:u w:val="single"/>
        </w:rPr>
        <w:t xml:space="preserve"> </w:t>
      </w:r>
      <w:r>
        <w:rPr>
          <w:sz w:val="21"/>
          <w:color w:val="000000"/>
          <w:u w:val="single"/>
        </w:rPr>
        <w:t>工程竣工验收合格后</w:t>
      </w:r>
      <w:r>
        <w:rPr>
          <w:sz w:val="21"/>
          <w:color w:val="000000"/>
          <w:u w:val="single"/>
        </w:rPr>
        <w:t>5日内</w:t>
      </w:r>
      <w:r>
        <w:rPr>
          <w:u w:val="single"/>
        </w:rPr>
        <w:t xml:space="preserve">  </w:t>
      </w:r>
      <w:r>
        <w:rPr>
          <w:sz w:val="21"/>
          <w:color w:val="000000"/>
        </w:rPr>
        <w:t>。</w:t>
      </w:r>
    </w:p>
    <w:p>
      <w:pPr>
        <w:pStyle w:val="null3"/>
        <w:jc w:val="left"/>
      </w:pPr>
      <w:r>
        <w:rPr>
          <w:sz w:val="21"/>
          <w:color w:val="000000"/>
        </w:rPr>
        <w:t>竣工结算申请单应包括的内容：</w:t>
      </w:r>
      <w:r>
        <w:rPr>
          <w:sz w:val="21"/>
          <w:color w:val="000000"/>
          <w:u w:val="single"/>
        </w:rPr>
        <w:t xml:space="preserve"> </w:t>
      </w:r>
      <w:r>
        <w:rPr>
          <w:sz w:val="21"/>
          <w:color w:val="000000"/>
          <w:u w:val="single"/>
        </w:rPr>
        <w:t>（</w:t>
      </w:r>
      <w:r>
        <w:rPr>
          <w:sz w:val="21"/>
          <w:color w:val="000000"/>
          <w:u w:val="single"/>
        </w:rPr>
        <w:t>1）承包人应根据国家、省规定的格式向发包人递交由承包人代表签署的竣工工程款额报告、竣工支付申请和竣工结算文件一式四份，并附上完整的结算资料，详细列出下列内容，同时抄送监理工程师审核签章确认 ：</w:t>
      </w:r>
    </w:p>
    <w:p>
      <w:pPr>
        <w:pStyle w:val="null3"/>
        <w:jc w:val="left"/>
      </w:pPr>
      <w:r>
        <w:rPr>
          <w:sz w:val="21"/>
          <w:color w:val="000000"/>
          <w:u w:val="single"/>
        </w:rPr>
        <w:t>（</w:t>
      </w:r>
      <w:r>
        <w:rPr>
          <w:sz w:val="21"/>
          <w:color w:val="000000"/>
          <w:u w:val="single"/>
        </w:rPr>
        <w:t>1.1）根据合同完成全部或所有工程的总造价；</w:t>
      </w:r>
    </w:p>
    <w:p>
      <w:pPr>
        <w:pStyle w:val="null3"/>
        <w:jc w:val="left"/>
      </w:pPr>
      <w:r>
        <w:rPr>
          <w:sz w:val="21"/>
          <w:color w:val="000000"/>
          <w:u w:val="single"/>
        </w:rPr>
        <w:t>（</w:t>
      </w:r>
      <w:r>
        <w:rPr>
          <w:sz w:val="21"/>
          <w:color w:val="000000"/>
          <w:u w:val="single"/>
        </w:rPr>
        <w:t>1.2）承包人认为根据合同规定发包人应付的所有款项。</w:t>
      </w:r>
    </w:p>
    <w:p>
      <w:pPr>
        <w:pStyle w:val="null3"/>
        <w:jc w:val="left"/>
      </w:pPr>
      <w:r>
        <w:rPr>
          <w:sz w:val="21"/>
          <w:color w:val="000000"/>
          <w:u w:val="single"/>
        </w:rPr>
        <w:t>（</w:t>
      </w:r>
      <w:r>
        <w:rPr>
          <w:sz w:val="21"/>
          <w:color w:val="000000"/>
          <w:u w:val="single"/>
        </w:rPr>
        <w:t>1.3）结算资料须提供原件；</w:t>
      </w:r>
    </w:p>
    <w:p>
      <w:pPr>
        <w:pStyle w:val="null3"/>
        <w:jc w:val="left"/>
      </w:pPr>
      <w:r>
        <w:rPr>
          <w:sz w:val="21"/>
          <w:color w:val="000000"/>
          <w:u w:val="single"/>
        </w:rPr>
        <w:t>（</w:t>
      </w:r>
      <w:r>
        <w:rPr>
          <w:sz w:val="21"/>
          <w:color w:val="000000"/>
          <w:u w:val="single"/>
        </w:rPr>
        <w:t>1.4）变更价款的支付需符合高明区相关规定；</w:t>
      </w:r>
    </w:p>
    <w:p>
      <w:pPr>
        <w:pStyle w:val="null3"/>
        <w:jc w:val="left"/>
      </w:pPr>
      <w:r>
        <w:rPr>
          <w:sz w:val="21"/>
          <w:color w:val="000000"/>
          <w:u w:val="single"/>
        </w:rPr>
        <w:t>（</w:t>
      </w:r>
      <w:r>
        <w:rPr>
          <w:sz w:val="21"/>
          <w:color w:val="000000"/>
          <w:u w:val="single"/>
        </w:rPr>
        <w:t>1.5）竣工图纸。</w:t>
      </w:r>
    </w:p>
    <w:p>
      <w:pPr>
        <w:pStyle w:val="null3"/>
        <w:jc w:val="left"/>
      </w:pPr>
      <w:r>
        <w:rPr>
          <w:sz w:val="21"/>
          <w:color w:val="000000"/>
          <w:u w:val="single"/>
        </w:rPr>
        <w:t>（</w:t>
      </w:r>
      <w:r>
        <w:rPr>
          <w:sz w:val="21"/>
          <w:color w:val="000000"/>
          <w:u w:val="single"/>
        </w:rPr>
        <w:t>2）办理工程结算时限：</w:t>
      </w:r>
    </w:p>
    <w:p>
      <w:pPr>
        <w:pStyle w:val="null3"/>
        <w:jc w:val="left"/>
      </w:pPr>
      <w:r>
        <w:rPr>
          <w:sz w:val="21"/>
          <w:color w:val="000000"/>
          <w:u w:val="single"/>
        </w:rPr>
        <w:t>（</w:t>
      </w:r>
      <w:r>
        <w:rPr>
          <w:sz w:val="21"/>
          <w:color w:val="000000"/>
          <w:u w:val="single"/>
        </w:rPr>
        <w:t>2.1）承包人提交结算报告的时间：工程竣工验收合格之日起28天内。</w:t>
      </w:r>
    </w:p>
    <w:p>
      <w:pPr>
        <w:pStyle w:val="null3"/>
        <w:jc w:val="left"/>
      </w:pPr>
      <w:r>
        <w:rPr>
          <w:sz w:val="21"/>
          <w:color w:val="000000"/>
          <w:u w:val="single"/>
        </w:rPr>
        <w:t>（</w:t>
      </w:r>
      <w:r>
        <w:rPr>
          <w:sz w:val="21"/>
          <w:color w:val="000000"/>
          <w:u w:val="single"/>
        </w:rPr>
        <w:t>2.2）本工程结算时按实际完成工程内容及工程量进行计算。</w:t>
      </w:r>
    </w:p>
    <w:p>
      <w:pPr>
        <w:pStyle w:val="null3"/>
        <w:jc w:val="left"/>
      </w:pPr>
      <w:r>
        <w:rPr>
          <w:sz w:val="21"/>
          <w:color w:val="000000"/>
          <w:u w:val="single"/>
        </w:rPr>
        <w:t>（</w:t>
      </w:r>
      <w:r>
        <w:rPr>
          <w:sz w:val="21"/>
          <w:color w:val="000000"/>
          <w:u w:val="single"/>
        </w:rPr>
        <w:t>2.3）工程的结算以财政部门最终核定的结算价为准。</w:t>
      </w:r>
    </w:p>
    <w:p>
      <w:pPr>
        <w:pStyle w:val="null3"/>
        <w:jc w:val="left"/>
      </w:pPr>
      <w:r>
        <w:rPr>
          <w:sz w:val="21"/>
          <w:color w:val="000000"/>
          <w:u w:val="single"/>
        </w:rPr>
        <w:t>（</w:t>
      </w:r>
      <w:r>
        <w:rPr>
          <w:sz w:val="21"/>
          <w:color w:val="000000"/>
          <w:u w:val="single"/>
        </w:rPr>
        <w:t>5）办理工程结算时限：</w:t>
      </w:r>
    </w:p>
    <w:p>
      <w:pPr>
        <w:pStyle w:val="null3"/>
        <w:jc w:val="left"/>
      </w:pPr>
      <w:r>
        <w:rPr>
          <w:sz w:val="21"/>
          <w:color w:val="000000"/>
          <w:u w:val="single"/>
        </w:rPr>
        <w:t>（</w:t>
      </w:r>
      <w:r>
        <w:rPr>
          <w:sz w:val="21"/>
          <w:color w:val="000000"/>
          <w:u w:val="single"/>
        </w:rPr>
        <w:t>5.1）承包人提交结算报告的时间：工程竣工验收合格后</w:t>
      </w:r>
      <w:r>
        <w:rPr>
          <w:sz w:val="21"/>
          <w:color w:val="000000"/>
          <w:u w:val="single"/>
        </w:rPr>
        <w:t>5日内</w:t>
      </w:r>
      <w:r>
        <w:rPr>
          <w:u w:val="single"/>
        </w:rPr>
        <w:t xml:space="preserve"> </w:t>
      </w:r>
      <w:r>
        <w:rPr>
          <w:sz w:val="21"/>
          <w:color w:val="000000"/>
        </w:rPr>
        <w:t>。</w:t>
      </w:r>
    </w:p>
    <w:p>
      <w:pPr>
        <w:pStyle w:val="null3"/>
        <w:jc w:val="left"/>
      </w:pPr>
      <w:r>
        <w:rPr>
          <w:sz w:val="21"/>
          <w:color w:val="000000"/>
        </w:rPr>
        <w:t>14.2 竣工结算审核</w:t>
      </w:r>
    </w:p>
    <w:p>
      <w:pPr>
        <w:pStyle w:val="null3"/>
        <w:ind w:firstLine="420"/>
        <w:jc w:val="left"/>
      </w:pPr>
      <w:r>
        <w:rPr>
          <w:sz w:val="21"/>
          <w:color w:val="000000"/>
        </w:rPr>
        <w:t>发包人审批竣工付款申请单的期限：</w:t>
      </w:r>
      <w:r>
        <w:rPr>
          <w:sz w:val="21"/>
          <w:color w:val="000000"/>
          <w:u w:val="single"/>
        </w:rPr>
        <w:t xml:space="preserve"> </w:t>
      </w:r>
      <w:r>
        <w:rPr>
          <w:sz w:val="21"/>
          <w:color w:val="000000"/>
          <w:u w:val="single"/>
        </w:rPr>
        <w:t>发包人收到结算文件后</w:t>
      </w:r>
      <w:r>
        <w:rPr>
          <w:sz w:val="21"/>
          <w:color w:val="000000"/>
          <w:u w:val="single"/>
        </w:rPr>
        <w:t>3天</w:t>
      </w:r>
      <w:r>
        <w:rPr>
          <w:sz w:val="21"/>
          <w:color w:val="000000"/>
          <w:u w:val="single"/>
        </w:rPr>
        <w:t>内上报财政部门审核，施工结算价以财政部门最终审定的为准</w:t>
      </w:r>
      <w:r>
        <w:rPr>
          <w:sz w:val="21"/>
          <w:color w:val="000000"/>
          <w:u w:val="single"/>
        </w:rPr>
        <w:t xml:space="preserve">  </w:t>
      </w:r>
      <w:r>
        <w:rPr>
          <w:sz w:val="21"/>
          <w:color w:val="000000"/>
        </w:rPr>
        <w:t>。</w:t>
      </w:r>
    </w:p>
    <w:p>
      <w:pPr>
        <w:pStyle w:val="null3"/>
        <w:ind w:firstLine="420"/>
        <w:jc w:val="left"/>
      </w:pPr>
      <w:r>
        <w:rPr>
          <w:sz w:val="21"/>
          <w:color w:val="000000"/>
        </w:rPr>
        <w:t>发包人完成竣工付款的期限：</w:t>
      </w:r>
      <w:r>
        <w:rPr>
          <w:sz w:val="21"/>
          <w:color w:val="000000"/>
          <w:u w:val="single"/>
        </w:rPr>
        <w:t xml:space="preserve"> </w:t>
      </w:r>
      <w:r>
        <w:rPr>
          <w:sz w:val="21"/>
          <w:color w:val="000000"/>
          <w:u w:val="single"/>
        </w:rPr>
        <w:t>工程竣工验收合格后，工程余款在承包人提供完成竣工归档资料、施工日记，全部工程通过综合验收合格办理竣工结算并审定后</w:t>
      </w:r>
      <w:r>
        <w:rPr>
          <w:sz w:val="21"/>
          <w:color w:val="000000"/>
          <w:u w:val="single"/>
        </w:rPr>
        <w:t>1 年内不计息付清（其中 3％作为质量保证金，质保期为 12 个月）。</w:t>
      </w:r>
    </w:p>
    <w:p>
      <w:pPr>
        <w:pStyle w:val="null3"/>
        <w:jc w:val="left"/>
      </w:pPr>
      <w:r>
        <w:rPr>
          <w:sz w:val="21"/>
          <w:color w:val="000000"/>
        </w:rPr>
        <w:t>关于竣工付款证书异议部分复核的方式和程序：</w:t>
      </w:r>
      <w:r>
        <w:rPr>
          <w:sz w:val="21"/>
          <w:color w:val="000000"/>
          <w:u w:val="single"/>
        </w:rPr>
        <w:t>按通用条款执行</w:t>
      </w:r>
      <w:r>
        <w:rPr>
          <w:u w:val="single"/>
        </w:rPr>
        <w:t xml:space="preserve">  </w:t>
      </w:r>
      <w:r>
        <w:rPr>
          <w:sz w:val="21"/>
          <w:color w:val="000000"/>
        </w:rPr>
        <w:t>。</w:t>
      </w:r>
    </w:p>
    <w:p>
      <w:pPr>
        <w:pStyle w:val="null3"/>
        <w:ind w:firstLine="420"/>
        <w:jc w:val="left"/>
      </w:pPr>
      <w:r>
        <w:rPr>
          <w:sz w:val="21"/>
          <w:shd w:fill="FFFFFF" w:val="clear"/>
        </w:rPr>
        <w:t>补充条款：本工程结算时按实际完成工程内容及工程量计算，措施费采用总价包干结算时不作增减（除合同专用条款第</w:t>
      </w:r>
      <w:r>
        <w:rPr>
          <w:sz w:val="21"/>
          <w:shd w:fill="FFFFFF" w:val="clear"/>
        </w:rPr>
        <w:t>10条款“变更工程”以外，变更工程所引起的措施费用结算时按实际计算）。</w:t>
      </w:r>
    </w:p>
    <w:p>
      <w:pPr>
        <w:pStyle w:val="null3"/>
        <w:spacing w:after="120"/>
        <w:ind w:firstLine="420"/>
      </w:pPr>
      <w:r>
        <w:rPr>
          <w:sz w:val="21"/>
          <w:color w:val="000000"/>
        </w:rPr>
        <w:t>14.4 最终结清</w:t>
      </w:r>
    </w:p>
    <w:p>
      <w:pPr>
        <w:pStyle w:val="null3"/>
        <w:ind w:firstLine="420"/>
        <w:jc w:val="left"/>
      </w:pPr>
      <w:r>
        <w:rPr>
          <w:sz w:val="21"/>
          <w:color w:val="000000"/>
        </w:rPr>
        <w:t>14.4.1 最终结清申请单</w:t>
      </w:r>
    </w:p>
    <w:p>
      <w:pPr>
        <w:pStyle w:val="null3"/>
        <w:ind w:firstLine="420"/>
        <w:jc w:val="left"/>
      </w:pPr>
      <w:r>
        <w:rPr>
          <w:sz w:val="21"/>
          <w:color w:val="000000"/>
        </w:rPr>
        <w:t>承包人提交最终结清申请单的份数：</w:t>
      </w:r>
      <w:r>
        <w:rPr>
          <w:sz w:val="21"/>
          <w:color w:val="000000"/>
          <w:u w:val="single"/>
        </w:rPr>
        <w:t xml:space="preserve">   </w:t>
      </w:r>
      <w:r>
        <w:rPr>
          <w:sz w:val="21"/>
          <w:color w:val="000000"/>
          <w:u w:val="single"/>
        </w:rPr>
        <w:t>一式</w:t>
      </w:r>
      <w:r>
        <w:rPr>
          <w:sz w:val="21"/>
          <w:color w:val="000000"/>
          <w:u w:val="single"/>
        </w:rPr>
        <w:t xml:space="preserve">3份   </w:t>
      </w:r>
      <w:r>
        <w:rPr>
          <w:sz w:val="21"/>
          <w:color w:val="000000"/>
        </w:rPr>
        <w:t>。</w:t>
      </w:r>
    </w:p>
    <w:p>
      <w:pPr>
        <w:pStyle w:val="null3"/>
        <w:ind w:firstLine="420"/>
        <w:jc w:val="left"/>
      </w:pPr>
      <w:r>
        <w:rPr>
          <w:sz w:val="21"/>
          <w:color w:val="000000"/>
        </w:rPr>
        <w:t>承包人提交最终结算申请单的期限：</w:t>
      </w:r>
      <w:r>
        <w:rPr>
          <w:sz w:val="21"/>
          <w:color w:val="000000"/>
          <w:u w:val="single"/>
        </w:rPr>
        <w:t xml:space="preserve">  </w:t>
      </w:r>
      <w:r>
        <w:rPr>
          <w:sz w:val="21"/>
          <w:color w:val="000000"/>
          <w:u w:val="single"/>
        </w:rPr>
        <w:t>缺陷责任期终止证书签发后</w:t>
      </w:r>
      <w:r>
        <w:rPr>
          <w:sz w:val="21"/>
          <w:color w:val="000000"/>
          <w:u w:val="single"/>
        </w:rPr>
        <w:t xml:space="preserve">5天内    </w:t>
      </w:r>
      <w:r>
        <w:rPr>
          <w:sz w:val="21"/>
          <w:color w:val="000000"/>
        </w:rPr>
        <w:t>。</w:t>
      </w:r>
    </w:p>
    <w:p>
      <w:pPr>
        <w:pStyle w:val="null3"/>
        <w:ind w:firstLine="420"/>
        <w:jc w:val="left"/>
      </w:pPr>
      <w:r>
        <w:rPr>
          <w:sz w:val="21"/>
          <w:color w:val="000000"/>
        </w:rPr>
        <w:t>14.4.2 最终结清证书和支付</w:t>
      </w:r>
    </w:p>
    <w:p>
      <w:pPr>
        <w:pStyle w:val="null3"/>
        <w:ind w:firstLine="420"/>
        <w:jc w:val="left"/>
      </w:pPr>
      <w:r>
        <w:rPr>
          <w:sz w:val="21"/>
          <w:color w:val="000000"/>
        </w:rPr>
        <w:t>（</w:t>
      </w:r>
      <w:r>
        <w:rPr>
          <w:sz w:val="21"/>
          <w:color w:val="000000"/>
        </w:rPr>
        <w:t>1）发包人完成最终结清申请单的审批并颁发最终结清证书的期限：</w:t>
      </w:r>
      <w:r>
        <w:rPr>
          <w:sz w:val="21"/>
          <w:color w:val="000000"/>
          <w:u w:val="single"/>
        </w:rPr>
        <w:t xml:space="preserve"> </w:t>
      </w:r>
      <w:r>
        <w:rPr>
          <w:sz w:val="21"/>
          <w:color w:val="000000"/>
          <w:u w:val="single"/>
        </w:rPr>
        <w:t>按专用合同条款</w:t>
      </w:r>
      <w:r>
        <w:rPr>
          <w:sz w:val="21"/>
          <w:color w:val="000000"/>
          <w:u w:val="single"/>
        </w:rPr>
        <w:t xml:space="preserve">12.4.1条 </w:t>
      </w:r>
      <w:r>
        <w:rPr>
          <w:sz w:val="21"/>
          <w:color w:val="000000"/>
        </w:rPr>
        <w:t>。</w:t>
      </w:r>
    </w:p>
    <w:p>
      <w:pPr>
        <w:pStyle w:val="null3"/>
        <w:ind w:firstLine="420"/>
        <w:jc w:val="left"/>
      </w:pPr>
      <w:r>
        <w:rPr>
          <w:sz w:val="21"/>
          <w:color w:val="000000"/>
        </w:rPr>
        <w:t>（</w:t>
      </w:r>
      <w:r>
        <w:rPr>
          <w:sz w:val="21"/>
          <w:color w:val="000000"/>
        </w:rPr>
        <w:t>2）发包人完成支付的期限：</w:t>
      </w:r>
      <w:r>
        <w:rPr>
          <w:sz w:val="21"/>
          <w:color w:val="000000"/>
          <w:u w:val="single"/>
        </w:rPr>
        <w:t xml:space="preserve">  </w:t>
      </w:r>
      <w:r>
        <w:rPr>
          <w:sz w:val="21"/>
          <w:color w:val="000000"/>
          <w:u w:val="single"/>
        </w:rPr>
        <w:t>按专用合同条款</w:t>
      </w:r>
      <w:r>
        <w:rPr>
          <w:sz w:val="21"/>
          <w:color w:val="000000"/>
          <w:u w:val="single"/>
        </w:rPr>
        <w:t xml:space="preserve">12.4.1条 </w:t>
      </w:r>
      <w:r>
        <w:rPr>
          <w:sz w:val="21"/>
          <w:color w:val="000000"/>
        </w:rPr>
        <w:t>。</w:t>
      </w:r>
    </w:p>
    <w:p>
      <w:pPr>
        <w:pStyle w:val="null3"/>
        <w:spacing w:before="120" w:after="120"/>
      </w:pPr>
      <w:r>
        <w:rPr>
          <w:sz w:val="21"/>
          <w:color w:val="000000"/>
        </w:rPr>
        <w:t>15. 缺陷责任期与保修</w:t>
      </w:r>
    </w:p>
    <w:p>
      <w:pPr>
        <w:pStyle w:val="null3"/>
        <w:spacing w:after="120"/>
        <w:ind w:firstLine="420"/>
      </w:pPr>
      <w:r>
        <w:rPr>
          <w:sz w:val="21"/>
          <w:color w:val="000000"/>
        </w:rPr>
        <w:t>15.2缺陷责任期</w:t>
      </w:r>
    </w:p>
    <w:p>
      <w:pPr>
        <w:pStyle w:val="null3"/>
        <w:jc w:val="left"/>
      </w:pPr>
      <w:r>
        <w:rPr>
          <w:sz w:val="21"/>
          <w:color w:val="000000"/>
        </w:rPr>
        <w:t>缺陷责任期的具体期限：</w:t>
      </w:r>
      <w:r>
        <w:rPr>
          <w:sz w:val="21"/>
          <w:color w:val="000000"/>
          <w:u w:val="single"/>
        </w:rPr>
        <w:t xml:space="preserve"> </w:t>
      </w:r>
      <w:r>
        <w:rPr>
          <w:sz w:val="21"/>
          <w:color w:val="000000"/>
          <w:u w:val="single"/>
        </w:rPr>
        <w:t>自工程通过竣工验收之日后</w:t>
      </w:r>
      <w:r>
        <w:rPr>
          <w:sz w:val="21"/>
          <w:color w:val="000000"/>
          <w:u w:val="single"/>
        </w:rPr>
        <w:t xml:space="preserve">12个月  </w:t>
      </w:r>
      <w:r>
        <w:rPr>
          <w:sz w:val="21"/>
          <w:color w:val="000000"/>
        </w:rPr>
        <w:t>。</w:t>
      </w:r>
    </w:p>
    <w:p>
      <w:pPr>
        <w:pStyle w:val="null3"/>
        <w:ind w:firstLine="420"/>
      </w:pPr>
      <w:r>
        <w:rPr>
          <w:sz w:val="21"/>
          <w:color w:val="000000"/>
        </w:rPr>
        <w:t>15.3 质量保证金</w:t>
      </w:r>
    </w:p>
    <w:p>
      <w:pPr>
        <w:pStyle w:val="null3"/>
        <w:ind w:firstLine="420"/>
        <w:jc w:val="left"/>
      </w:pPr>
      <w:r>
        <w:rPr>
          <w:sz w:val="21"/>
          <w:color w:val="000000"/>
        </w:rPr>
        <w:t>关于是否扣留质量保证金的约定：</w:t>
      </w:r>
      <w:r>
        <w:rPr>
          <w:u w:val="single"/>
        </w:rPr>
        <w:t xml:space="preserve">  </w:t>
      </w:r>
      <w:r>
        <w:rPr>
          <w:sz w:val="21"/>
          <w:u w:val="single"/>
        </w:rPr>
        <w:t>质量保证金为</w:t>
      </w:r>
      <w:r>
        <w:rPr>
          <w:sz w:val="21"/>
          <w:u w:val="single"/>
        </w:rPr>
        <w:t>工程合同价</w:t>
      </w:r>
      <w:r>
        <w:rPr>
          <w:sz w:val="21"/>
          <w:u w:val="single"/>
        </w:rPr>
        <w:t>的</w:t>
      </w:r>
      <w:r>
        <w:rPr>
          <w:sz w:val="21"/>
          <w:u w:val="single"/>
        </w:rPr>
        <w:t>3%</w:t>
      </w:r>
      <w:r>
        <w:rPr>
          <w:sz w:val="21"/>
          <w:color w:val="000000"/>
        </w:rPr>
        <w:t>。</w:t>
      </w:r>
    </w:p>
    <w:p>
      <w:pPr>
        <w:pStyle w:val="null3"/>
        <w:ind w:firstLine="420"/>
        <w:jc w:val="left"/>
      </w:pPr>
      <w:r>
        <w:rPr>
          <w:sz w:val="21"/>
          <w:color w:val="000000"/>
        </w:rPr>
        <w:t>15.3.1 承包人提供质量保证金的方式</w:t>
      </w:r>
    </w:p>
    <w:p>
      <w:pPr>
        <w:pStyle w:val="null3"/>
        <w:ind w:firstLine="420"/>
        <w:jc w:val="left"/>
      </w:pPr>
      <w:r>
        <w:rPr>
          <w:sz w:val="21"/>
          <w:color w:val="000000"/>
        </w:rPr>
        <w:t>质量保证金采用以下第</w:t>
      </w:r>
      <w:r>
        <w:rPr>
          <w:sz w:val="21"/>
          <w:color w:val="000000"/>
          <w:u w:val="single"/>
        </w:rPr>
        <w:t xml:space="preserve"> </w:t>
      </w:r>
      <w:r>
        <w:rPr>
          <w:sz w:val="21"/>
          <w:color w:val="000000"/>
          <w:u w:val="single"/>
        </w:rPr>
        <w:t>3</w:t>
      </w:r>
      <w:r>
        <w:rPr>
          <w:u w:val="single"/>
        </w:rPr>
        <w:t xml:space="preserve"> </w:t>
      </w:r>
      <w:r>
        <w:rPr>
          <w:sz w:val="21"/>
          <w:color w:val="000000"/>
        </w:rPr>
        <w:t>种方式：</w:t>
      </w:r>
    </w:p>
    <w:p>
      <w:pPr>
        <w:pStyle w:val="null3"/>
        <w:ind w:firstLine="420"/>
        <w:jc w:val="left"/>
      </w:pPr>
      <w:r>
        <w:rPr>
          <w:sz w:val="21"/>
          <w:color w:val="000000"/>
        </w:rPr>
        <w:t>（</w:t>
      </w:r>
      <w:r>
        <w:rPr>
          <w:sz w:val="21"/>
          <w:color w:val="000000"/>
        </w:rPr>
        <w:t>1）质量保证金保函，保证金额为：</w:t>
      </w:r>
      <w:r>
        <w:rPr>
          <w:sz w:val="21"/>
          <w:color w:val="000000"/>
          <w:u w:val="single"/>
        </w:rPr>
        <w:t xml:space="preserve">  </w:t>
      </w:r>
      <w:r>
        <w:rPr>
          <w:sz w:val="21"/>
          <w:color w:val="000000"/>
          <w:u w:val="single"/>
        </w:rPr>
        <w:t xml:space="preserve">/  </w:t>
      </w:r>
      <w:r>
        <w:rPr>
          <w:sz w:val="21"/>
          <w:color w:val="000000"/>
        </w:rPr>
        <w:t>；</w:t>
      </w:r>
    </w:p>
    <w:p>
      <w:pPr>
        <w:pStyle w:val="null3"/>
        <w:ind w:firstLine="420"/>
        <w:jc w:val="left"/>
      </w:pPr>
      <w:r>
        <w:rPr>
          <w:sz w:val="21"/>
          <w:color w:val="000000"/>
        </w:rPr>
        <w:t>（</w:t>
      </w:r>
      <w:r>
        <w:rPr>
          <w:sz w:val="21"/>
          <w:color w:val="000000"/>
        </w:rPr>
        <w:t>2）</w:t>
      </w:r>
      <w:r>
        <w:rPr>
          <w:sz w:val="21"/>
          <w:color w:val="000000"/>
          <w:u w:val="single"/>
        </w:rPr>
        <w:t xml:space="preserve"> </w:t>
      </w:r>
      <w:r>
        <w:rPr>
          <w:sz w:val="21"/>
          <w:color w:val="000000"/>
          <w:u w:val="single"/>
        </w:rPr>
        <w:t xml:space="preserve">/ </w:t>
      </w:r>
      <w:r>
        <w:rPr>
          <w:sz w:val="21"/>
          <w:color w:val="000000"/>
        </w:rPr>
        <w:t>%的工程款；</w:t>
      </w:r>
    </w:p>
    <w:p>
      <w:pPr>
        <w:pStyle w:val="null3"/>
        <w:ind w:firstLine="420"/>
        <w:jc w:val="left"/>
      </w:pPr>
      <w:r>
        <w:rPr>
          <w:sz w:val="21"/>
          <w:color w:val="000000"/>
        </w:rPr>
        <w:t>（</w:t>
      </w:r>
      <w:r>
        <w:rPr>
          <w:sz w:val="21"/>
          <w:color w:val="000000"/>
        </w:rPr>
        <w:t>3）其他方式:</w:t>
      </w:r>
      <w:r>
        <w:rPr>
          <w:u w:val="single"/>
        </w:rPr>
        <w:t xml:space="preserve">   </w:t>
      </w:r>
      <w:r>
        <w:rPr>
          <w:sz w:val="21"/>
          <w:u w:val="single"/>
        </w:rPr>
        <w:t xml:space="preserve"> </w:t>
      </w:r>
      <w:r>
        <w:rPr>
          <w:sz w:val="21"/>
          <w:u w:val="single"/>
        </w:rPr>
        <w:t>工程结算价款</w:t>
      </w:r>
      <w:r>
        <w:rPr>
          <w:sz w:val="21"/>
          <w:u w:val="single"/>
        </w:rPr>
        <w:t>或工程合同价</w:t>
      </w:r>
      <w:r>
        <w:rPr>
          <w:sz w:val="21"/>
          <w:u w:val="single"/>
        </w:rPr>
        <w:t>总价的</w:t>
      </w:r>
      <w:r>
        <w:rPr>
          <w:sz w:val="21"/>
          <w:u w:val="single"/>
        </w:rPr>
        <w:t xml:space="preserve">3%   </w:t>
      </w:r>
      <w:r>
        <w:rPr>
          <w:u w:val="single"/>
        </w:rPr>
        <w:t xml:space="preserve">  </w:t>
      </w:r>
      <w:r>
        <w:rPr>
          <w:sz w:val="21"/>
          <w:color w:val="000000"/>
        </w:rPr>
        <w:t>。</w:t>
      </w:r>
    </w:p>
    <w:p>
      <w:pPr>
        <w:pStyle w:val="null3"/>
        <w:ind w:firstLine="420"/>
      </w:pPr>
      <w:r>
        <w:rPr>
          <w:sz w:val="21"/>
          <w:color w:val="000000"/>
        </w:rPr>
        <w:t>15.3.2 质量保证金的扣留</w:t>
      </w:r>
    </w:p>
    <w:p>
      <w:pPr>
        <w:pStyle w:val="null3"/>
        <w:ind w:firstLine="420"/>
        <w:jc w:val="left"/>
      </w:pPr>
      <w:r>
        <w:rPr>
          <w:sz w:val="21"/>
          <w:color w:val="000000"/>
        </w:rPr>
        <w:t>质量保证金的扣留采取以下第</w:t>
      </w:r>
      <w:r>
        <w:rPr>
          <w:u w:val="single"/>
        </w:rPr>
        <w:t xml:space="preserve"> </w:t>
      </w:r>
      <w:r>
        <w:rPr>
          <w:sz w:val="21"/>
          <w:color w:val="000000"/>
          <w:u w:val="single"/>
        </w:rPr>
        <w:t>2</w:t>
      </w:r>
      <w:r>
        <w:rPr>
          <w:u w:val="single"/>
        </w:rPr>
        <w:t xml:space="preserve"> </w:t>
      </w:r>
      <w:r>
        <w:rPr>
          <w:sz w:val="21"/>
          <w:color w:val="000000"/>
        </w:rPr>
        <w:t>种方式：</w:t>
      </w:r>
    </w:p>
    <w:p>
      <w:pPr>
        <w:pStyle w:val="null3"/>
        <w:ind w:firstLine="420"/>
        <w:jc w:val="left"/>
      </w:pPr>
      <w:r>
        <w:rPr>
          <w:sz w:val="21"/>
          <w:color w:val="000000"/>
        </w:rPr>
        <w:t>（</w:t>
      </w:r>
      <w:r>
        <w:rPr>
          <w:sz w:val="21"/>
          <w:color w:val="000000"/>
        </w:rPr>
        <w:t>1）在支付工程进度款时逐次扣留，在此情形下，质量保证金的计算基数不包括预付款的支付、扣回以及价格调整的金额；</w:t>
      </w:r>
    </w:p>
    <w:p>
      <w:pPr>
        <w:pStyle w:val="null3"/>
        <w:ind w:firstLine="420"/>
      </w:pPr>
      <w:r>
        <w:rPr>
          <w:sz w:val="21"/>
          <w:color w:val="000000"/>
        </w:rPr>
        <w:t>（</w:t>
      </w:r>
      <w:r>
        <w:rPr>
          <w:sz w:val="21"/>
          <w:color w:val="000000"/>
        </w:rPr>
        <w:t>2）工程竣工结算时一次性扣留质量保证金；</w:t>
      </w:r>
    </w:p>
    <w:p>
      <w:pPr>
        <w:pStyle w:val="null3"/>
        <w:ind w:firstLine="420"/>
        <w:jc w:val="left"/>
      </w:pPr>
      <w:r>
        <w:rPr>
          <w:sz w:val="21"/>
          <w:color w:val="000000"/>
        </w:rPr>
        <w:t>（</w:t>
      </w:r>
      <w:r>
        <w:rPr>
          <w:sz w:val="21"/>
          <w:color w:val="000000"/>
        </w:rPr>
        <w:t>3）其他扣留方式:</w:t>
      </w:r>
      <w:r>
        <w:rPr>
          <w:sz w:val="21"/>
          <w:color w:val="000000"/>
          <w:u w:val="single"/>
        </w:rPr>
        <w:t xml:space="preserve">  </w:t>
      </w:r>
      <w:r>
        <w:rPr>
          <w:sz w:val="21"/>
          <w:color w:val="000000"/>
          <w:u w:val="single"/>
        </w:rPr>
        <w:t xml:space="preserve">/ </w:t>
      </w:r>
      <w:r>
        <w:rPr>
          <w:sz w:val="21"/>
          <w:color w:val="000000"/>
        </w:rPr>
        <w:t>。</w:t>
      </w:r>
    </w:p>
    <w:p>
      <w:pPr>
        <w:pStyle w:val="null3"/>
        <w:jc w:val="left"/>
      </w:pPr>
      <w:r>
        <w:rPr>
          <w:sz w:val="21"/>
          <w:color w:val="000000"/>
        </w:rPr>
        <w:t>关于质量保证金的补充约定：</w:t>
      </w:r>
      <w:r>
        <w:rPr>
          <w:sz w:val="21"/>
          <w:color w:val="000000"/>
          <w:u w:val="single"/>
        </w:rPr>
        <w:t xml:space="preserve">  </w:t>
      </w:r>
      <w:r>
        <w:rPr>
          <w:sz w:val="21"/>
          <w:color w:val="000000"/>
          <w:u w:val="single"/>
        </w:rPr>
        <w:t>在保修期间，承包人应按规定履行质量保修义务，否则没收其工程质量保证金并按合同规定追加处罚。承包人未能在规定时间内派人保修的，发包人可自行或委托第三方保修，所需费用由承包人负责，发包人有权在未支付的工程款项中予以抵减</w:t>
      </w:r>
      <w:r>
        <w:rPr>
          <w:sz w:val="21"/>
          <w:color w:val="000000"/>
          <w:u w:val="single"/>
        </w:rPr>
        <w:t xml:space="preserve">  </w:t>
      </w:r>
      <w:r>
        <w:rPr>
          <w:sz w:val="21"/>
          <w:color w:val="000000"/>
        </w:rPr>
        <w:t>。</w:t>
      </w:r>
    </w:p>
    <w:p>
      <w:pPr>
        <w:pStyle w:val="null3"/>
        <w:ind w:firstLine="420"/>
        <w:jc w:val="left"/>
      </w:pPr>
      <w:r>
        <w:rPr>
          <w:sz w:val="21"/>
          <w:color w:val="000000"/>
        </w:rPr>
        <w:t>15.3.3质量保证金的退还</w:t>
      </w:r>
    </w:p>
    <w:p>
      <w:pPr>
        <w:pStyle w:val="null3"/>
        <w:jc w:val="left"/>
      </w:pPr>
      <w:r>
        <w:rPr>
          <w:sz w:val="21"/>
          <w:color w:val="000000"/>
        </w:rPr>
        <w:t>缺陷责任期内，承包人认真履行合同约定的责任，自工程通过竣工验收之日起计</w:t>
      </w:r>
      <w:r>
        <w:rPr>
          <w:sz w:val="21"/>
          <w:color w:val="000000"/>
        </w:rPr>
        <w:t>12个月后，承包人可向发包人申请返还保证金。</w:t>
      </w:r>
    </w:p>
    <w:p>
      <w:pPr>
        <w:pStyle w:val="null3"/>
        <w:jc w:val="left"/>
      </w:pPr>
      <w:r>
        <w:rPr>
          <w:sz w:val="21"/>
          <w:color w:val="000000"/>
        </w:rPr>
        <w:t>发包人在接到承包人返还保证金申请后，工程无任何结余问题，发包人于</w:t>
      </w:r>
      <w:r>
        <w:rPr>
          <w:sz w:val="21"/>
          <w:color w:val="000000"/>
        </w:rPr>
        <w:t>30天内会同承包人按照合同约定的内容进行核实。如无异议，发包人按照约定不计利息，一次性将保证金返还给承包人。支付时扣除应扣款项。</w:t>
      </w:r>
    </w:p>
    <w:p>
      <w:pPr>
        <w:pStyle w:val="null3"/>
        <w:jc w:val="left"/>
      </w:pPr>
      <w:r>
        <w:rPr>
          <w:sz w:val="21"/>
          <w:color w:val="000000"/>
        </w:rPr>
        <w:t>15.4保修</w:t>
      </w:r>
    </w:p>
    <w:p>
      <w:pPr>
        <w:pStyle w:val="null3"/>
        <w:ind w:firstLine="409"/>
        <w:jc w:val="left"/>
      </w:pPr>
      <w:r>
        <w:rPr>
          <w:sz w:val="21"/>
          <w:color w:val="000000"/>
        </w:rPr>
        <w:t>15.4.1 保修责任</w:t>
      </w:r>
    </w:p>
    <w:p>
      <w:pPr>
        <w:pStyle w:val="null3"/>
        <w:jc w:val="left"/>
      </w:pPr>
      <w:r>
        <w:rPr>
          <w:sz w:val="21"/>
          <w:color w:val="000000"/>
        </w:rPr>
        <w:t>工程保修期为：</w:t>
      </w:r>
      <w:r>
        <w:rPr>
          <w:sz w:val="21"/>
          <w:color w:val="000000"/>
          <w:u w:val="single"/>
        </w:rPr>
        <w:t xml:space="preserve"> </w:t>
      </w:r>
      <w:r>
        <w:rPr>
          <w:sz w:val="21"/>
          <w:color w:val="000000"/>
          <w:u w:val="single"/>
        </w:rPr>
        <w:t>双方根据国家有关规定，结合具体工程约定质量保修期按工程质量保修书规定执行</w:t>
      </w:r>
      <w:r>
        <w:rPr>
          <w:sz w:val="21"/>
          <w:color w:val="000000"/>
          <w:u w:val="single"/>
        </w:rPr>
        <w:t xml:space="preserve">   </w:t>
      </w:r>
      <w:r>
        <w:rPr>
          <w:sz w:val="21"/>
          <w:color w:val="000000"/>
        </w:rPr>
        <w:t>。</w:t>
      </w:r>
    </w:p>
    <w:p>
      <w:pPr>
        <w:pStyle w:val="null3"/>
        <w:ind w:firstLine="409"/>
        <w:jc w:val="left"/>
      </w:pPr>
      <w:r>
        <w:rPr>
          <w:sz w:val="21"/>
          <w:color w:val="000000"/>
        </w:rPr>
        <w:t>15.4.3 修复通知</w:t>
      </w:r>
    </w:p>
    <w:p>
      <w:pPr>
        <w:pStyle w:val="null3"/>
        <w:jc w:val="left"/>
      </w:pPr>
      <w:r>
        <w:rPr>
          <w:sz w:val="21"/>
          <w:color w:val="000000"/>
        </w:rPr>
        <w:t>承包人收到保修通知并到达工程现场的合理时间：</w:t>
      </w:r>
      <w:r>
        <w:rPr>
          <w:sz w:val="21"/>
          <w:color w:val="000000"/>
          <w:u w:val="single"/>
        </w:rPr>
        <w:t xml:space="preserve"> </w:t>
      </w:r>
      <w:r>
        <w:rPr>
          <w:sz w:val="21"/>
          <w:color w:val="000000"/>
          <w:u w:val="single"/>
        </w:rPr>
        <w:t>按工程质量保修书规定执行</w:t>
      </w:r>
      <w:r>
        <w:rPr>
          <w:sz w:val="21"/>
          <w:color w:val="000000"/>
          <w:u w:val="single"/>
        </w:rPr>
        <w:t xml:space="preserve">   </w:t>
      </w:r>
      <w:r>
        <w:rPr>
          <w:sz w:val="21"/>
          <w:color w:val="000000"/>
        </w:rPr>
        <w:t>。</w:t>
      </w:r>
    </w:p>
    <w:p>
      <w:pPr>
        <w:pStyle w:val="null3"/>
        <w:spacing w:before="120" w:after="120"/>
      </w:pPr>
      <w:r>
        <w:rPr>
          <w:sz w:val="21"/>
          <w:color w:val="000000"/>
        </w:rPr>
        <w:t>16. 违约</w:t>
      </w:r>
    </w:p>
    <w:p>
      <w:pPr>
        <w:pStyle w:val="null3"/>
        <w:ind w:firstLine="420"/>
      </w:pPr>
      <w:r>
        <w:rPr>
          <w:sz w:val="21"/>
          <w:color w:val="000000"/>
        </w:rPr>
        <w:t>16.1 发包人违约</w:t>
      </w:r>
    </w:p>
    <w:p>
      <w:pPr>
        <w:pStyle w:val="null3"/>
        <w:ind w:firstLine="420"/>
        <w:jc w:val="left"/>
      </w:pPr>
      <w:r>
        <w:rPr>
          <w:sz w:val="21"/>
          <w:color w:val="000000"/>
        </w:rPr>
        <w:t>16.1.1发包人违约的情形</w:t>
      </w:r>
    </w:p>
    <w:p>
      <w:pPr>
        <w:pStyle w:val="null3"/>
        <w:ind w:left="1200"/>
        <w:jc w:val="left"/>
      </w:pPr>
      <w:r>
        <w:rPr>
          <w:sz w:val="21"/>
          <w:color w:val="000000"/>
        </w:rPr>
        <w:t>发包人违约的其他情形：</w:t>
      </w:r>
      <w:r>
        <w:rPr>
          <w:sz w:val="21"/>
          <w:color w:val="000000"/>
          <w:u w:val="single"/>
        </w:rPr>
        <w:t xml:space="preserve"> </w:t>
      </w:r>
      <w:r>
        <w:rPr>
          <w:sz w:val="21"/>
          <w:color w:val="000000"/>
          <w:u w:val="single"/>
        </w:rPr>
        <w:t xml:space="preserve">/  </w:t>
      </w:r>
      <w:r>
        <w:rPr>
          <w:sz w:val="21"/>
          <w:color w:val="000000"/>
        </w:rPr>
        <w:t>。</w:t>
      </w:r>
    </w:p>
    <w:p>
      <w:pPr>
        <w:pStyle w:val="null3"/>
        <w:ind w:left="1200"/>
        <w:jc w:val="left"/>
      </w:pPr>
      <w:r>
        <w:rPr>
          <w:sz w:val="21"/>
          <w:color w:val="000000"/>
        </w:rPr>
        <w:t xml:space="preserve">    </w:t>
      </w:r>
      <w:r>
        <w:rPr>
          <w:sz w:val="21"/>
          <w:color w:val="000000"/>
        </w:rPr>
        <w:t>16.1.2 发包人违约的责任</w:t>
      </w:r>
    </w:p>
    <w:p>
      <w:pPr>
        <w:pStyle w:val="null3"/>
        <w:ind w:firstLine="420"/>
        <w:jc w:val="left"/>
      </w:pPr>
      <w:r>
        <w:rPr>
          <w:sz w:val="21"/>
          <w:color w:val="000000"/>
        </w:rPr>
        <w:t>发包人违约责任的承担方式和计算方法：</w:t>
      </w:r>
    </w:p>
    <w:p>
      <w:pPr>
        <w:pStyle w:val="null3"/>
        <w:ind w:firstLine="420"/>
        <w:jc w:val="left"/>
      </w:pPr>
      <w:r>
        <w:rPr>
          <w:sz w:val="21"/>
          <w:color w:val="000000"/>
        </w:rPr>
        <w:t>（</w:t>
      </w:r>
      <w:r>
        <w:rPr>
          <w:sz w:val="21"/>
          <w:color w:val="000000"/>
        </w:rPr>
        <w:t>1）因发包人原因未能在计划开工日期前7天内下达开工通知的违约责任：</w:t>
      </w:r>
      <w:r>
        <w:rPr>
          <w:sz w:val="21"/>
          <w:color w:val="000000"/>
          <w:u w:val="single"/>
        </w:rPr>
        <w:t xml:space="preserve">   </w:t>
      </w:r>
      <w:r>
        <w:rPr>
          <w:sz w:val="21"/>
          <w:color w:val="000000"/>
          <w:u w:val="single"/>
        </w:rPr>
        <w:t>工期顺延，但不作补偿</w:t>
      </w:r>
      <w:r>
        <w:rPr>
          <w:sz w:val="21"/>
          <w:color w:val="000000"/>
          <w:u w:val="single"/>
        </w:rPr>
        <w:t xml:space="preserve">  </w:t>
      </w:r>
      <w:r>
        <w:rPr>
          <w:sz w:val="21"/>
          <w:color w:val="000000"/>
        </w:rPr>
        <w:t>。</w:t>
      </w:r>
    </w:p>
    <w:p>
      <w:pPr>
        <w:pStyle w:val="null3"/>
        <w:ind w:firstLine="420"/>
        <w:jc w:val="left"/>
      </w:pPr>
      <w:r>
        <w:rPr>
          <w:sz w:val="21"/>
          <w:color w:val="000000"/>
        </w:rPr>
        <w:t>（</w:t>
      </w:r>
      <w:r>
        <w:rPr>
          <w:sz w:val="21"/>
          <w:color w:val="000000"/>
        </w:rPr>
        <w:t>2）因发包人原因未能按合同约定支付合同价款的违约责任：</w:t>
      </w:r>
      <w:r>
        <w:rPr>
          <w:sz w:val="21"/>
          <w:color w:val="000000"/>
          <w:u w:val="single"/>
        </w:rPr>
        <w:t xml:space="preserve">   </w:t>
      </w:r>
      <w:r>
        <w:rPr>
          <w:sz w:val="21"/>
          <w:color w:val="000000"/>
          <w:u w:val="single"/>
        </w:rPr>
        <w:t>双方协商解决</w:t>
      </w:r>
      <w:r>
        <w:rPr>
          <w:sz w:val="21"/>
          <w:color w:val="000000"/>
        </w:rPr>
        <w:t>。</w:t>
      </w:r>
    </w:p>
    <w:p>
      <w:pPr>
        <w:pStyle w:val="null3"/>
        <w:jc w:val="left"/>
      </w:pPr>
      <w:r>
        <w:rPr>
          <w:sz w:val="21"/>
          <w:color w:val="000000"/>
        </w:rPr>
        <w:t>（</w:t>
      </w:r>
      <w:r>
        <w:rPr>
          <w:sz w:val="21"/>
          <w:color w:val="000000"/>
        </w:rPr>
        <w:t>3）发包人违反第10.1款〔变更的范围〕第（2）项约定，自行实施被取消的工作或转由他人实施的违约责任：</w:t>
      </w:r>
      <w:r>
        <w:rPr>
          <w:sz w:val="21"/>
          <w:color w:val="000000"/>
          <w:u w:val="single"/>
        </w:rPr>
        <w:t xml:space="preserve">  </w:t>
      </w:r>
      <w:r>
        <w:rPr>
          <w:sz w:val="21"/>
          <w:color w:val="000000"/>
          <w:u w:val="single"/>
        </w:rPr>
        <w:t>在项目实施过程中，发包人有可能根据项目的实际情况进行调整，或因国家政策调整或城市建设需要使项目不能继续开展下去，发包人有权对项目进行调整，承包人必须无条件服从，并按本项目要求组织实施</w:t>
      </w:r>
      <w:r>
        <w:rPr>
          <w:sz w:val="21"/>
          <w:color w:val="000000"/>
          <w:u w:val="single"/>
        </w:rPr>
        <w:t xml:space="preserve">  </w:t>
      </w:r>
      <w:r>
        <w:rPr>
          <w:sz w:val="21"/>
          <w:color w:val="000000"/>
        </w:rPr>
        <w:t>。</w:t>
      </w:r>
    </w:p>
    <w:p>
      <w:pPr>
        <w:pStyle w:val="null3"/>
        <w:ind w:firstLine="420"/>
        <w:jc w:val="left"/>
      </w:pPr>
      <w:r>
        <w:rPr>
          <w:sz w:val="21"/>
          <w:color w:val="000000"/>
        </w:rPr>
        <w:t>（</w:t>
      </w:r>
      <w:r>
        <w:rPr>
          <w:sz w:val="21"/>
          <w:color w:val="000000"/>
        </w:rPr>
        <w:t>4）发包人提供的材料、工程设备的规格、数量或质量不符合合同约定，或因发包人原因导致交货日期延误或交货地点变更等情况的违约责任：</w:t>
      </w:r>
      <w:r>
        <w:rPr>
          <w:sz w:val="21"/>
          <w:color w:val="000000"/>
          <w:u w:val="single"/>
        </w:rPr>
        <w:t xml:space="preserve"> </w:t>
      </w:r>
      <w:r>
        <w:rPr>
          <w:sz w:val="21"/>
          <w:color w:val="000000"/>
          <w:u w:val="single"/>
        </w:rPr>
        <w:t xml:space="preserve">/  </w:t>
      </w:r>
      <w:r>
        <w:rPr>
          <w:sz w:val="21"/>
          <w:color w:val="000000"/>
        </w:rPr>
        <w:t>。</w:t>
      </w:r>
    </w:p>
    <w:p>
      <w:pPr>
        <w:pStyle w:val="null3"/>
        <w:jc w:val="left"/>
      </w:pPr>
      <w:r>
        <w:rPr>
          <w:sz w:val="21"/>
          <w:color w:val="000000"/>
        </w:rPr>
        <w:t>（</w:t>
      </w:r>
      <w:r>
        <w:rPr>
          <w:sz w:val="21"/>
          <w:color w:val="000000"/>
        </w:rPr>
        <w:t>5）因发包人违反合同约定造成暂停施工的违约责任：</w:t>
      </w:r>
      <w:r>
        <w:rPr>
          <w:sz w:val="21"/>
          <w:color w:val="000000"/>
          <w:u w:val="single"/>
        </w:rPr>
        <w:t xml:space="preserve">  </w:t>
      </w:r>
      <w:r>
        <w:rPr>
          <w:sz w:val="21"/>
          <w:color w:val="000000"/>
          <w:u w:val="single"/>
        </w:rPr>
        <w:t>工期顺延，但不作补偿</w:t>
      </w:r>
      <w:r>
        <w:rPr>
          <w:sz w:val="21"/>
          <w:color w:val="000000"/>
          <w:u w:val="single"/>
        </w:rPr>
        <w:t xml:space="preserve">  </w:t>
      </w:r>
      <w:r>
        <w:rPr>
          <w:sz w:val="21"/>
          <w:color w:val="000000"/>
        </w:rPr>
        <w:t>。</w:t>
      </w:r>
    </w:p>
    <w:p>
      <w:pPr>
        <w:pStyle w:val="null3"/>
        <w:ind w:firstLine="420"/>
        <w:jc w:val="left"/>
      </w:pPr>
      <w:r>
        <w:rPr>
          <w:sz w:val="21"/>
          <w:color w:val="000000"/>
        </w:rPr>
        <w:t>（</w:t>
      </w:r>
      <w:r>
        <w:rPr>
          <w:sz w:val="21"/>
          <w:color w:val="000000"/>
        </w:rPr>
        <w:t>6）发包人无正当理由没有在约定期限内发出复工指示，导致承包人无法复工的违约责任：</w:t>
      </w:r>
      <w:r>
        <w:rPr>
          <w:sz w:val="21"/>
          <w:color w:val="000000"/>
          <w:u w:val="single"/>
        </w:rPr>
        <w:t xml:space="preserve">      </w:t>
      </w:r>
      <w:r>
        <w:rPr>
          <w:sz w:val="21"/>
          <w:color w:val="000000"/>
          <w:u w:val="single"/>
        </w:rPr>
        <w:t>工期顺延，但不作补偿</w:t>
      </w:r>
      <w:r>
        <w:rPr>
          <w:sz w:val="21"/>
          <w:color w:val="000000"/>
          <w:u w:val="single"/>
        </w:rPr>
        <w:t xml:space="preserve">   </w:t>
      </w:r>
      <w:r>
        <w:rPr>
          <w:sz w:val="21"/>
          <w:color w:val="000000"/>
        </w:rPr>
        <w:t>。</w:t>
      </w:r>
    </w:p>
    <w:p>
      <w:pPr>
        <w:pStyle w:val="null3"/>
        <w:ind w:firstLine="420"/>
        <w:jc w:val="left"/>
      </w:pPr>
      <w:r>
        <w:rPr>
          <w:sz w:val="21"/>
          <w:color w:val="000000"/>
        </w:rPr>
        <w:t>（</w:t>
      </w:r>
      <w:r>
        <w:rPr>
          <w:sz w:val="21"/>
          <w:color w:val="000000"/>
        </w:rPr>
        <w:t>7）其他：</w:t>
      </w:r>
      <w:r>
        <w:rPr>
          <w:sz w:val="21"/>
          <w:color w:val="000000"/>
          <w:u w:val="single"/>
        </w:rPr>
        <w:t xml:space="preserve">  </w:t>
      </w:r>
      <w:r>
        <w:rPr>
          <w:sz w:val="21"/>
          <w:color w:val="000000"/>
          <w:u w:val="single"/>
        </w:rPr>
        <w:t xml:space="preserve">/    </w:t>
      </w:r>
      <w:r>
        <w:rPr>
          <w:sz w:val="21"/>
          <w:color w:val="000000"/>
        </w:rPr>
        <w:t>。</w:t>
      </w:r>
    </w:p>
    <w:p>
      <w:pPr>
        <w:pStyle w:val="null3"/>
        <w:ind w:firstLine="420"/>
        <w:jc w:val="left"/>
      </w:pPr>
      <w:r>
        <w:rPr>
          <w:sz w:val="21"/>
          <w:color w:val="000000"/>
        </w:rPr>
        <w:t>16.1.3 因发包人违约解除合同</w:t>
      </w:r>
    </w:p>
    <w:p>
      <w:pPr>
        <w:pStyle w:val="null3"/>
        <w:ind w:firstLine="420"/>
        <w:jc w:val="left"/>
      </w:pPr>
      <w:r>
        <w:rPr>
          <w:sz w:val="21"/>
          <w:color w:val="000000"/>
        </w:rPr>
        <w:t>承包人按</w:t>
      </w:r>
      <w:r>
        <w:rPr>
          <w:sz w:val="21"/>
          <w:color w:val="000000"/>
        </w:rPr>
        <w:t>16.1.1项〔发包人违约的情形〕约定暂停施工满</w:t>
      </w:r>
      <w:r>
        <w:rPr>
          <w:sz w:val="21"/>
          <w:color w:val="000000"/>
          <w:u w:val="single"/>
        </w:rPr>
        <w:t xml:space="preserve"> </w:t>
      </w:r>
      <w:r>
        <w:rPr>
          <w:sz w:val="21"/>
          <w:color w:val="000000"/>
          <w:u w:val="single"/>
        </w:rPr>
        <w:t xml:space="preserve">28 </w:t>
      </w:r>
      <w:r>
        <w:rPr>
          <w:sz w:val="21"/>
          <w:color w:val="000000"/>
        </w:rPr>
        <w:t>天后发包人仍不纠正其违约行为并致使合同目的不能实现的，承包人有权解除合同。</w:t>
      </w:r>
    </w:p>
    <w:p>
      <w:pPr>
        <w:pStyle w:val="null3"/>
        <w:ind w:firstLine="420"/>
      </w:pPr>
      <w:r>
        <w:rPr>
          <w:sz w:val="21"/>
          <w:color w:val="000000"/>
        </w:rPr>
        <w:t>16.2 承包人违约</w:t>
      </w:r>
    </w:p>
    <w:p>
      <w:pPr>
        <w:pStyle w:val="null3"/>
        <w:ind w:firstLine="420"/>
        <w:jc w:val="left"/>
      </w:pPr>
      <w:r>
        <w:rPr>
          <w:sz w:val="21"/>
          <w:color w:val="000000"/>
        </w:rPr>
        <w:t>16.2.1 承包人违约的情形</w:t>
      </w:r>
    </w:p>
    <w:p>
      <w:pPr>
        <w:pStyle w:val="null3"/>
        <w:jc w:val="left"/>
      </w:pPr>
      <w:r>
        <w:rPr>
          <w:sz w:val="21"/>
          <w:color w:val="000000"/>
        </w:rPr>
        <w:t>承包人违约的其他情形：</w:t>
      </w:r>
      <w:r>
        <w:rPr>
          <w:sz w:val="21"/>
          <w:color w:val="000000"/>
          <w:u w:val="single"/>
        </w:rPr>
        <w:t xml:space="preserve">  </w:t>
      </w:r>
      <w:r>
        <w:rPr>
          <w:sz w:val="21"/>
          <w:color w:val="000000"/>
          <w:u w:val="single"/>
        </w:rPr>
        <w:t>按通用条款执行</w:t>
      </w:r>
      <w:r>
        <w:rPr>
          <w:sz w:val="21"/>
          <w:color w:val="000000"/>
          <w:u w:val="single"/>
        </w:rPr>
        <w:t xml:space="preserve">    </w:t>
      </w:r>
      <w:r>
        <w:rPr>
          <w:sz w:val="21"/>
          <w:color w:val="000000"/>
        </w:rPr>
        <w:t>。</w:t>
      </w:r>
    </w:p>
    <w:p>
      <w:pPr>
        <w:pStyle w:val="null3"/>
        <w:ind w:firstLine="420"/>
        <w:jc w:val="left"/>
      </w:pPr>
      <w:r>
        <w:rPr>
          <w:sz w:val="21"/>
          <w:color w:val="000000"/>
        </w:rPr>
        <w:t>16.2.2承包人违约的责任</w:t>
      </w:r>
    </w:p>
    <w:p>
      <w:pPr>
        <w:pStyle w:val="null3"/>
        <w:ind w:left="1200"/>
        <w:jc w:val="left"/>
      </w:pPr>
      <w:r>
        <w:rPr>
          <w:sz w:val="21"/>
          <w:color w:val="000000"/>
        </w:rPr>
        <w:t>承包人违约责任的承担方式和计算方法：</w:t>
      </w:r>
      <w:r>
        <w:rPr>
          <w:sz w:val="21"/>
          <w:color w:val="000000"/>
          <w:u w:val="single"/>
        </w:rPr>
        <w:t xml:space="preserve"> </w:t>
      </w:r>
      <w:r>
        <w:rPr>
          <w:sz w:val="21"/>
          <w:color w:val="000000"/>
          <w:u w:val="single"/>
        </w:rPr>
        <w:t>按本合同条款第</w:t>
      </w:r>
      <w:r>
        <w:rPr>
          <w:sz w:val="21"/>
          <w:color w:val="000000"/>
          <w:u w:val="single"/>
        </w:rPr>
        <w:t xml:space="preserve">21条其他条款   </w:t>
      </w:r>
      <w:r>
        <w:rPr>
          <w:sz w:val="21"/>
          <w:color w:val="000000"/>
        </w:rPr>
        <w:t>。</w:t>
      </w:r>
    </w:p>
    <w:p>
      <w:pPr>
        <w:pStyle w:val="null3"/>
        <w:ind w:firstLine="420"/>
        <w:jc w:val="left"/>
      </w:pPr>
      <w:r>
        <w:rPr>
          <w:sz w:val="21"/>
          <w:color w:val="000000"/>
          <w:u w:val="single"/>
        </w:rPr>
        <w:t>因承包人的违约行为需对发包人承担违约赔偿责任的，发包人有权在尚未支付的工程款项中直接予以抵减相应的违约金。</w:t>
      </w:r>
      <w:r>
        <w:rPr/>
        <w:t xml:space="preserve">    </w:t>
      </w:r>
    </w:p>
    <w:p>
      <w:pPr>
        <w:pStyle w:val="null3"/>
        <w:ind w:firstLine="420"/>
        <w:jc w:val="left"/>
      </w:pPr>
      <w:r>
        <w:rPr>
          <w:sz w:val="21"/>
          <w:color w:val="000000"/>
        </w:rPr>
        <w:t>16.2.3 因承包人违约解除合同</w:t>
      </w:r>
    </w:p>
    <w:p>
      <w:pPr>
        <w:pStyle w:val="null3"/>
        <w:spacing w:before="120" w:after="120"/>
      </w:pPr>
      <w:r>
        <w:rPr>
          <w:sz w:val="21"/>
          <w:color w:val="000000"/>
        </w:rPr>
        <w:t>关于承包人违约解除合同的特别约定：</w:t>
      </w:r>
      <w:r>
        <w:rPr>
          <w:sz w:val="21"/>
          <w:color w:val="000000"/>
          <w:u w:val="single"/>
        </w:rPr>
        <w:t xml:space="preserve"> </w:t>
      </w:r>
      <w:r>
        <w:rPr>
          <w:sz w:val="21"/>
          <w:color w:val="000000"/>
          <w:u w:val="single"/>
        </w:rPr>
        <w:t>按通用合同条款</w:t>
      </w:r>
      <w:r>
        <w:rPr>
          <w:sz w:val="21"/>
          <w:color w:val="000000"/>
        </w:rPr>
        <w:t>。</w:t>
      </w:r>
    </w:p>
    <w:p>
      <w:pPr>
        <w:pStyle w:val="null3"/>
        <w:spacing w:before="120" w:after="120"/>
        <w:ind w:firstLine="420"/>
      </w:pPr>
      <w:r>
        <w:rPr>
          <w:sz w:val="21"/>
          <w:color w:val="000000"/>
        </w:rPr>
        <w:t>发包人继续使用承包人在施工现场的材料、设备、临时工程、承包人文件和由承包人或以其名义编制的其他文件的费用承担方式：</w:t>
      </w:r>
      <w:r>
        <w:rPr>
          <w:sz w:val="21"/>
          <w:color w:val="000000"/>
          <w:u w:val="single"/>
        </w:rPr>
        <w:t xml:space="preserve">  </w:t>
      </w:r>
      <w:r>
        <w:rPr>
          <w:sz w:val="21"/>
          <w:color w:val="000000"/>
          <w:u w:val="single"/>
        </w:rPr>
        <w:t>无偿使用</w:t>
      </w:r>
      <w:r>
        <w:rPr>
          <w:sz w:val="21"/>
          <w:color w:val="000000"/>
          <w:u w:val="single"/>
        </w:rPr>
        <w:t xml:space="preserve">     </w:t>
      </w:r>
      <w:r>
        <w:rPr>
          <w:sz w:val="21"/>
          <w:color w:val="000000"/>
        </w:rPr>
        <w:t>。</w:t>
      </w:r>
    </w:p>
    <w:p>
      <w:pPr>
        <w:pStyle w:val="null3"/>
        <w:spacing w:before="120" w:after="120"/>
      </w:pPr>
      <w:r>
        <w:rPr>
          <w:sz w:val="21"/>
          <w:color w:val="000000"/>
        </w:rPr>
        <w:t>17. 不可抗力</w:t>
      </w:r>
    </w:p>
    <w:p>
      <w:pPr>
        <w:pStyle w:val="null3"/>
        <w:spacing w:after="120"/>
        <w:ind w:firstLine="420"/>
      </w:pPr>
      <w:r>
        <w:rPr>
          <w:sz w:val="21"/>
          <w:color w:val="000000"/>
        </w:rPr>
        <w:t>17.1 不可抗力的确认</w:t>
      </w:r>
    </w:p>
    <w:p>
      <w:pPr>
        <w:pStyle w:val="null3"/>
        <w:ind w:firstLine="420"/>
        <w:jc w:val="left"/>
      </w:pPr>
      <w:r>
        <w:rPr>
          <w:sz w:val="21"/>
          <w:color w:val="000000"/>
        </w:rPr>
        <w:t>除通用合同条款约定的不可抗力事件之外，视为不可抗力的其他情形：</w:t>
      </w:r>
      <w:r>
        <w:rPr>
          <w:sz w:val="21"/>
          <w:color w:val="000000"/>
          <w:u w:val="single"/>
        </w:rPr>
        <w:t xml:space="preserve">   </w:t>
      </w:r>
      <w:r>
        <w:rPr>
          <w:sz w:val="21"/>
          <w:color w:val="000000"/>
          <w:u w:val="single"/>
        </w:rPr>
        <w:t xml:space="preserve">/   </w:t>
      </w:r>
      <w:r>
        <w:rPr>
          <w:sz w:val="21"/>
          <w:color w:val="000000"/>
        </w:rPr>
        <w:t>。</w:t>
      </w:r>
    </w:p>
    <w:p>
      <w:pPr>
        <w:pStyle w:val="null3"/>
        <w:ind w:firstLine="420"/>
      </w:pPr>
      <w:r>
        <w:rPr>
          <w:sz w:val="21"/>
          <w:color w:val="000000"/>
        </w:rPr>
        <w:t>17.4 因不可抗力解除合同</w:t>
      </w:r>
    </w:p>
    <w:p>
      <w:pPr>
        <w:pStyle w:val="null3"/>
        <w:ind w:firstLine="420"/>
        <w:jc w:val="left"/>
      </w:pPr>
      <w:r>
        <w:rPr>
          <w:sz w:val="21"/>
          <w:color w:val="000000"/>
        </w:rPr>
        <w:t>合同解除后，发包人应在商定或确定发包人应支付款项后</w:t>
      </w:r>
      <w:r>
        <w:rPr>
          <w:u w:val="single"/>
        </w:rPr>
        <w:t xml:space="preserve"> </w:t>
      </w:r>
      <w:r>
        <w:rPr>
          <w:sz w:val="21"/>
          <w:color w:val="000000"/>
          <w:u w:val="single"/>
        </w:rPr>
        <w:t>28</w:t>
      </w:r>
      <w:r>
        <w:rPr>
          <w:sz w:val="21"/>
          <w:color w:val="000000"/>
        </w:rPr>
        <w:t>天内完成款项的支付。</w:t>
      </w:r>
    </w:p>
    <w:p>
      <w:pPr>
        <w:pStyle w:val="null3"/>
        <w:spacing w:before="120" w:after="120"/>
      </w:pPr>
      <w:r>
        <w:rPr>
          <w:sz w:val="21"/>
          <w:color w:val="000000"/>
        </w:rPr>
        <w:t>18. 保险</w:t>
      </w:r>
    </w:p>
    <w:p>
      <w:pPr>
        <w:pStyle w:val="null3"/>
        <w:spacing w:after="120"/>
        <w:ind w:firstLine="420"/>
      </w:pPr>
      <w:r>
        <w:rPr>
          <w:sz w:val="21"/>
          <w:color w:val="000000"/>
        </w:rPr>
        <w:t>18.1 工程保险</w:t>
      </w:r>
    </w:p>
    <w:p>
      <w:pPr>
        <w:pStyle w:val="null3"/>
        <w:ind w:firstLine="420"/>
        <w:jc w:val="left"/>
      </w:pPr>
      <w:r>
        <w:rPr>
          <w:sz w:val="21"/>
          <w:color w:val="000000"/>
        </w:rPr>
        <w:t>关于工程保险的特别约定：</w:t>
      </w:r>
      <w:r>
        <w:rPr>
          <w:sz w:val="21"/>
          <w:color w:val="000000"/>
          <w:u w:val="single"/>
        </w:rPr>
        <w:t>全体施工人员必须办理平安卡，为从事危险作业的职工办理工伤保险、意外伤害保险，并为施工场地内自有人员生命财产、施工机械设备和材料及其它相关规定要求的投保范围办理保险，上述保险及平安卡办理工作和相关一切费用由承包人负责和支付。承包人必须在获取中标通知后</w:t>
      </w:r>
      <w:r>
        <w:rPr>
          <w:sz w:val="21"/>
          <w:color w:val="000000"/>
          <w:u w:val="single"/>
        </w:rPr>
        <w:t>15日内，自行购买工程一切险和第三方责任险，保险标的必须涵盖整个工程项目，保险期限至少达到整个工程项目完工验收合格，保险费用由承包人独立承担，发包人不再另行支付费用。</w:t>
      </w:r>
    </w:p>
    <w:p>
      <w:pPr>
        <w:pStyle w:val="null3"/>
        <w:ind w:firstLine="420"/>
      </w:pPr>
      <w:r>
        <w:rPr>
          <w:sz w:val="21"/>
          <w:color w:val="000000"/>
        </w:rPr>
        <w:t>18.3 其他保险</w:t>
      </w:r>
    </w:p>
    <w:p>
      <w:pPr>
        <w:pStyle w:val="null3"/>
        <w:ind w:firstLine="420"/>
        <w:jc w:val="left"/>
      </w:pPr>
      <w:r>
        <w:rPr>
          <w:sz w:val="21"/>
          <w:color w:val="000000"/>
        </w:rPr>
        <w:t>关于其他保险的约定：</w:t>
      </w:r>
      <w:r>
        <w:rPr/>
        <w:t xml:space="preserve"> </w:t>
      </w:r>
      <w:r>
        <w:rPr>
          <w:u w:val="single"/>
        </w:rPr>
        <w:t xml:space="preserve">  </w:t>
      </w:r>
      <w:r>
        <w:rPr>
          <w:sz w:val="21"/>
          <w:u w:val="single"/>
        </w:rPr>
        <w:t>/</w:t>
      </w:r>
      <w:r>
        <w:rPr>
          <w:u w:val="single"/>
        </w:rPr>
        <w:t xml:space="preserve">  </w:t>
      </w:r>
      <w:r>
        <w:rPr>
          <w:sz w:val="21"/>
          <w:color w:val="000000"/>
        </w:rPr>
        <w:t>。</w:t>
      </w:r>
    </w:p>
    <w:p>
      <w:pPr>
        <w:pStyle w:val="null3"/>
        <w:jc w:val="left"/>
      </w:pPr>
      <w:r>
        <w:rPr>
          <w:sz w:val="21"/>
          <w:color w:val="000000"/>
        </w:rPr>
        <w:t>承包人是否应为其施工设备等办理财产保险：</w:t>
      </w:r>
      <w:r>
        <w:rPr>
          <w:sz w:val="21"/>
          <w:color w:val="000000"/>
          <w:u w:val="single"/>
        </w:rPr>
        <w:t xml:space="preserve">  </w:t>
      </w:r>
      <w:r>
        <w:rPr>
          <w:sz w:val="21"/>
          <w:color w:val="000000"/>
          <w:u w:val="single"/>
        </w:rPr>
        <w:t>由承包人为其施工设备等办理财产保险</w:t>
      </w:r>
      <w:r>
        <w:rPr>
          <w:sz w:val="21"/>
          <w:color w:val="000000"/>
          <w:u w:val="single"/>
        </w:rPr>
        <w:t xml:space="preserve">  </w:t>
      </w:r>
      <w:r>
        <w:rPr>
          <w:sz w:val="21"/>
          <w:color w:val="000000"/>
        </w:rPr>
        <w:t>。</w:t>
      </w:r>
    </w:p>
    <w:p>
      <w:pPr>
        <w:pStyle w:val="null3"/>
        <w:spacing w:after="120"/>
        <w:ind w:firstLine="420"/>
      </w:pPr>
      <w:r>
        <w:rPr>
          <w:sz w:val="21"/>
          <w:color w:val="000000"/>
        </w:rPr>
        <w:t>18.7 通知义务</w:t>
      </w:r>
    </w:p>
    <w:p>
      <w:pPr>
        <w:pStyle w:val="null3"/>
        <w:jc w:val="left"/>
      </w:pPr>
      <w:r>
        <w:rPr>
          <w:sz w:val="21"/>
          <w:color w:val="000000"/>
        </w:rPr>
        <w:t>关于变更保险合同时的通知义务的约定：</w:t>
      </w:r>
      <w:r>
        <w:rPr/>
        <w:t xml:space="preserve"> </w:t>
      </w:r>
      <w:r>
        <w:rPr>
          <w:u w:val="single"/>
        </w:rPr>
        <w:t xml:space="preserve">  </w:t>
      </w:r>
      <w:r>
        <w:rPr>
          <w:sz w:val="21"/>
          <w:u w:val="single"/>
        </w:rPr>
        <w:t>/</w:t>
      </w:r>
      <w:r>
        <w:rPr>
          <w:u w:val="single"/>
        </w:rPr>
        <w:t xml:space="preserve">  </w:t>
      </w:r>
      <w:r>
        <w:rPr>
          <w:sz w:val="21"/>
          <w:color w:val="000000"/>
        </w:rPr>
        <w:t>。</w:t>
      </w:r>
    </w:p>
    <w:p>
      <w:pPr>
        <w:pStyle w:val="null3"/>
        <w:spacing w:before="120" w:after="120"/>
      </w:pPr>
      <w:r>
        <w:rPr>
          <w:sz w:val="21"/>
          <w:color w:val="000000"/>
        </w:rPr>
        <w:t>20. 争议解决</w:t>
      </w:r>
    </w:p>
    <w:p>
      <w:pPr>
        <w:pStyle w:val="null3"/>
        <w:ind w:firstLine="420"/>
      </w:pPr>
      <w:r>
        <w:rPr>
          <w:sz w:val="21"/>
          <w:color w:val="000000"/>
        </w:rPr>
        <w:t>20.3 争议评审</w:t>
      </w:r>
    </w:p>
    <w:p>
      <w:pPr>
        <w:pStyle w:val="null3"/>
        <w:jc w:val="left"/>
      </w:pPr>
      <w:r>
        <w:rPr>
          <w:sz w:val="21"/>
          <w:color w:val="000000"/>
        </w:rPr>
        <w:t>合同当事人是否同意将工程争议提交争议评审小组决定：</w:t>
      </w:r>
      <w:r>
        <w:rPr>
          <w:u w:val="single"/>
        </w:rPr>
        <w:t xml:space="preserve">   </w:t>
      </w:r>
      <w:r>
        <w:rPr>
          <w:sz w:val="21"/>
          <w:color w:val="000000"/>
          <w:u w:val="single"/>
        </w:rPr>
        <w:t>不同意</w:t>
      </w:r>
      <w:r>
        <w:rPr>
          <w:u w:val="single"/>
        </w:rPr>
        <w:t xml:space="preserve"> </w:t>
      </w:r>
      <w:r>
        <w:rPr>
          <w:sz w:val="21"/>
          <w:color w:val="000000"/>
        </w:rPr>
        <w:t>。</w:t>
      </w:r>
      <w:r>
        <w:rPr>
          <w:sz w:val="21"/>
          <w:color w:val="000000"/>
        </w:rPr>
        <w:t xml:space="preserve">  </w:t>
      </w:r>
    </w:p>
    <w:p>
      <w:pPr>
        <w:pStyle w:val="null3"/>
        <w:ind w:firstLine="420"/>
      </w:pPr>
      <w:r>
        <w:rPr>
          <w:sz w:val="21"/>
          <w:color w:val="000000"/>
        </w:rPr>
        <w:t>20.3.1 争议评审小组的确定</w:t>
      </w:r>
    </w:p>
    <w:p>
      <w:pPr>
        <w:pStyle w:val="null3"/>
        <w:ind w:firstLine="420"/>
        <w:jc w:val="left"/>
      </w:pPr>
      <w:r>
        <w:rPr>
          <w:sz w:val="21"/>
          <w:color w:val="000000"/>
        </w:rPr>
        <w:t>争议评审小组成员的确定：</w:t>
      </w:r>
      <w:r>
        <w:rPr/>
        <w:t xml:space="preserve"> </w:t>
      </w:r>
      <w:r>
        <w:rPr>
          <w:u w:val="single"/>
        </w:rPr>
        <w:t xml:space="preserve">  </w:t>
      </w:r>
      <w:r>
        <w:rPr>
          <w:sz w:val="21"/>
          <w:u w:val="single"/>
        </w:rPr>
        <w:t>/</w:t>
      </w:r>
      <w:r>
        <w:rPr>
          <w:u w:val="single"/>
        </w:rPr>
        <w:t xml:space="preserve">  </w:t>
      </w:r>
      <w:r>
        <w:rPr>
          <w:sz w:val="21"/>
        </w:rPr>
        <w:t>。</w:t>
      </w:r>
    </w:p>
    <w:p>
      <w:pPr>
        <w:pStyle w:val="null3"/>
        <w:ind w:firstLine="420"/>
        <w:jc w:val="left"/>
      </w:pPr>
      <w:r>
        <w:rPr>
          <w:sz w:val="21"/>
          <w:color w:val="000000"/>
        </w:rPr>
        <w:t>选定争议评审员的期限：</w:t>
      </w:r>
      <w:r>
        <w:rPr/>
        <w:t xml:space="preserve"> </w:t>
      </w:r>
      <w:r>
        <w:rPr>
          <w:u w:val="single"/>
        </w:rPr>
        <w:t xml:space="preserve">  </w:t>
      </w:r>
      <w:r>
        <w:rPr>
          <w:sz w:val="21"/>
          <w:u w:val="single"/>
        </w:rPr>
        <w:t>/</w:t>
      </w:r>
      <w:r>
        <w:rPr>
          <w:u w:val="single"/>
        </w:rPr>
        <w:t xml:space="preserve">  </w:t>
      </w:r>
      <w:r>
        <w:rPr>
          <w:sz w:val="21"/>
        </w:rPr>
        <w:t>。</w:t>
      </w:r>
    </w:p>
    <w:p>
      <w:pPr>
        <w:pStyle w:val="null3"/>
        <w:ind w:firstLine="420"/>
        <w:jc w:val="left"/>
      </w:pPr>
      <w:r>
        <w:rPr>
          <w:sz w:val="21"/>
          <w:color w:val="000000"/>
        </w:rPr>
        <w:t>争议评审小组成员的报酬承担方式：</w:t>
      </w:r>
      <w:r>
        <w:rPr/>
        <w:t xml:space="preserve"> </w:t>
      </w:r>
      <w:r>
        <w:rPr>
          <w:u w:val="single"/>
        </w:rPr>
        <w:t xml:space="preserve">  </w:t>
      </w:r>
      <w:r>
        <w:rPr>
          <w:sz w:val="21"/>
          <w:u w:val="single"/>
        </w:rPr>
        <w:t>/</w:t>
      </w:r>
      <w:r>
        <w:rPr>
          <w:u w:val="single"/>
        </w:rPr>
        <w:t xml:space="preserve">  </w:t>
      </w:r>
      <w:r>
        <w:rPr>
          <w:sz w:val="21"/>
          <w:color w:val="000000"/>
        </w:rPr>
        <w:t>。</w:t>
      </w:r>
    </w:p>
    <w:p>
      <w:pPr>
        <w:pStyle w:val="null3"/>
        <w:ind w:firstLine="420"/>
        <w:jc w:val="left"/>
      </w:pPr>
      <w:r>
        <w:rPr>
          <w:sz w:val="24"/>
        </w:rPr>
        <w:t>第四部分</w:t>
      </w:r>
      <w:r>
        <w:rPr>
          <w:sz w:val="24"/>
        </w:rPr>
        <w:t>合同附件格式</w:t>
      </w:r>
    </w:p>
    <w:p>
      <w:pPr>
        <w:pStyle w:val="null3"/>
        <w:jc w:val="both"/>
      </w:pPr>
      <w:r>
        <w:rPr>
          <w:sz w:val="21"/>
        </w:rPr>
        <w:t>附件</w:t>
      </w:r>
      <w:r>
        <w:rPr>
          <w:sz w:val="21"/>
        </w:rPr>
        <w:t>1</w:t>
      </w:r>
      <w:r>
        <w:rPr>
          <w:sz w:val="21"/>
        </w:rPr>
        <w:t>：</w:t>
      </w:r>
    </w:p>
    <w:p>
      <w:pPr>
        <w:pStyle w:val="null3"/>
        <w:jc w:val="center"/>
      </w:pPr>
      <w:r>
        <w:rPr>
          <w:sz w:val="21"/>
          <w:b/>
        </w:rPr>
        <w:t>工程质量保修书</w:t>
      </w:r>
    </w:p>
    <w:p>
      <w:pPr>
        <w:pStyle w:val="null3"/>
        <w:jc w:val="both"/>
      </w:pPr>
      <w:r>
        <w:rPr>
          <w:sz w:val="21"/>
        </w:rPr>
        <w:t>发包人（全称）：</w:t>
      </w:r>
      <w:r>
        <w:rPr>
          <w:sz w:val="21"/>
          <w:u w:val="single"/>
        </w:rPr>
        <w:t>佛山市高明区荷城街道农业农村办公室</w:t>
      </w:r>
    </w:p>
    <w:p>
      <w:pPr>
        <w:pStyle w:val="null3"/>
        <w:jc w:val="both"/>
      </w:pPr>
      <w:r>
        <w:rPr>
          <w:sz w:val="21"/>
        </w:rPr>
        <w:t>承包人（全称）：</w:t>
      </w:r>
      <w:r>
        <w:rPr>
          <w:sz w:val="21"/>
          <w:u w:val="single"/>
        </w:rPr>
        <w:t xml:space="preserve">             </w:t>
      </w:r>
    </w:p>
    <w:p>
      <w:pPr>
        <w:pStyle w:val="null3"/>
        <w:jc w:val="both"/>
      </w:pPr>
      <w:r>
        <w:rPr>
          <w:sz w:val="21"/>
        </w:rPr>
        <w:t>　　发包人和承包人根据《中华人民共和国建筑法》和《建设工程质量管理条例》，经协商一致就</w:t>
      </w:r>
      <w:r>
        <w:rPr>
          <w:sz w:val="21"/>
          <w:u w:val="single"/>
        </w:rPr>
        <w:t>佛山市高明区荷城街道农村综合改革现代水产种业基地基础设施提升项目</w:t>
      </w:r>
      <w:r>
        <w:rPr>
          <w:sz w:val="21"/>
        </w:rPr>
        <w:t>（工程全称）签订工程质量保修书。</w:t>
      </w:r>
    </w:p>
    <w:p>
      <w:pPr>
        <w:pStyle w:val="null3"/>
        <w:ind w:firstLine="422"/>
        <w:jc w:val="both"/>
      </w:pPr>
      <w:r>
        <w:rPr>
          <w:sz w:val="21"/>
          <w:b/>
        </w:rPr>
        <w:t>一、工程质量保修范围和内容</w:t>
      </w:r>
    </w:p>
    <w:p>
      <w:pPr>
        <w:pStyle w:val="null3"/>
        <w:jc w:val="both"/>
      </w:pPr>
      <w:r>
        <w:rPr>
          <w:sz w:val="21"/>
        </w:rPr>
        <w:t>　　承包人在质量保修期内，按照有关法律规定和合同约定，承担工程质量保修责任。</w:t>
      </w:r>
    </w:p>
    <w:p>
      <w:pPr>
        <w:pStyle w:val="null3"/>
        <w:jc w:val="both"/>
      </w:pPr>
      <w:r>
        <w:rPr>
          <w:sz w:val="21"/>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sz w:val="21"/>
          <w:b/>
          <w:u w:val="single"/>
        </w:rPr>
        <w:t>承包人所承包施工的全部工程内容</w:t>
      </w:r>
      <w:r>
        <w:rPr>
          <w:sz w:val="21"/>
          <w:u w:val="single"/>
        </w:rPr>
        <w:t>。</w:t>
      </w:r>
    </w:p>
    <w:p>
      <w:pPr>
        <w:pStyle w:val="null3"/>
        <w:ind w:firstLine="422"/>
        <w:jc w:val="both"/>
      </w:pPr>
      <w:r>
        <w:rPr>
          <w:sz w:val="21"/>
          <w:b/>
        </w:rPr>
        <w:t>二、质量保修期</w:t>
      </w:r>
    </w:p>
    <w:p>
      <w:pPr>
        <w:pStyle w:val="null3"/>
        <w:ind w:firstLine="420"/>
        <w:jc w:val="both"/>
      </w:pPr>
      <w:r>
        <w:rPr>
          <w:sz w:val="21"/>
        </w:rPr>
        <w:t>根据《建设工程质量管理条例》及有关规定，工程的质量保修期如下：</w:t>
      </w:r>
    </w:p>
    <w:p>
      <w:pPr>
        <w:pStyle w:val="null3"/>
        <w:ind w:firstLine="420"/>
        <w:jc w:val="both"/>
      </w:pPr>
      <w:r>
        <w:rPr>
          <w:sz w:val="21"/>
        </w:rPr>
        <w:t>1</w:t>
      </w:r>
      <w:r>
        <w:rPr>
          <w:sz w:val="21"/>
        </w:rPr>
        <w:t>．地基基础工程和主体结构工程为设计文件规定的工程合理使用年限；</w:t>
      </w:r>
    </w:p>
    <w:p>
      <w:pPr>
        <w:pStyle w:val="null3"/>
        <w:ind w:firstLine="420"/>
        <w:jc w:val="both"/>
      </w:pPr>
      <w:r>
        <w:rPr>
          <w:sz w:val="21"/>
        </w:rPr>
        <w:t>2</w:t>
      </w:r>
      <w:r>
        <w:rPr>
          <w:sz w:val="21"/>
        </w:rPr>
        <w:t>．屋面防水工程、有防水要求的卫生间、房间和外墙面的防渗为</w:t>
      </w:r>
      <w:r>
        <w:rPr>
          <w:sz w:val="21"/>
        </w:rPr>
        <w:t>5</w:t>
      </w:r>
      <w:r>
        <w:rPr>
          <w:sz w:val="21"/>
        </w:rPr>
        <w:t>年；</w:t>
      </w:r>
    </w:p>
    <w:p>
      <w:pPr>
        <w:pStyle w:val="null3"/>
        <w:ind w:firstLine="420"/>
        <w:jc w:val="both"/>
      </w:pPr>
      <w:r>
        <w:rPr>
          <w:sz w:val="21"/>
        </w:rPr>
        <w:t>3</w:t>
      </w:r>
      <w:r>
        <w:rPr>
          <w:sz w:val="21"/>
        </w:rPr>
        <w:t>．装修工程为</w:t>
      </w:r>
      <w:r>
        <w:rPr>
          <w:sz w:val="21"/>
          <w:u w:val="single"/>
        </w:rPr>
        <w:t>2</w:t>
      </w:r>
      <w:r>
        <w:rPr>
          <w:sz w:val="21"/>
        </w:rPr>
        <w:t>年；</w:t>
      </w:r>
    </w:p>
    <w:p>
      <w:pPr>
        <w:pStyle w:val="null3"/>
        <w:ind w:firstLine="420"/>
        <w:jc w:val="both"/>
      </w:pPr>
      <w:r>
        <w:rPr>
          <w:sz w:val="21"/>
        </w:rPr>
        <w:t>4</w:t>
      </w:r>
      <w:r>
        <w:rPr>
          <w:sz w:val="21"/>
        </w:rPr>
        <w:t>．电气管线、给排水管道、设备安装工程为</w:t>
      </w:r>
      <w:r>
        <w:rPr>
          <w:sz w:val="21"/>
          <w:u w:val="single"/>
        </w:rPr>
        <w:t>2</w:t>
      </w:r>
      <w:r>
        <w:rPr>
          <w:sz w:val="21"/>
        </w:rPr>
        <w:t>年；</w:t>
      </w:r>
    </w:p>
    <w:p>
      <w:pPr>
        <w:pStyle w:val="null3"/>
        <w:ind w:firstLine="420"/>
        <w:jc w:val="both"/>
      </w:pPr>
      <w:r>
        <w:rPr>
          <w:sz w:val="21"/>
        </w:rPr>
        <w:t>5</w:t>
      </w:r>
      <w:r>
        <w:rPr>
          <w:sz w:val="21"/>
        </w:rPr>
        <w:t>．供热与供冷系统为</w:t>
      </w:r>
      <w:r>
        <w:rPr>
          <w:sz w:val="21"/>
          <w:u w:val="single"/>
        </w:rPr>
        <w:t>2</w:t>
      </w:r>
      <w:r>
        <w:rPr>
          <w:sz w:val="21"/>
        </w:rPr>
        <w:t>个采暖期、供冷期；</w:t>
      </w:r>
    </w:p>
    <w:p>
      <w:pPr>
        <w:pStyle w:val="null3"/>
        <w:ind w:firstLine="420"/>
        <w:jc w:val="both"/>
      </w:pPr>
      <w:r>
        <w:rPr>
          <w:sz w:val="21"/>
        </w:rPr>
        <w:t>6</w:t>
      </w:r>
      <w:r>
        <w:rPr>
          <w:sz w:val="21"/>
        </w:rPr>
        <w:t>．住宅小区内的给排水设施、道路等配套工程为</w:t>
      </w:r>
      <w:r>
        <w:rPr>
          <w:sz w:val="21"/>
          <w:u w:val="single"/>
        </w:rPr>
        <w:t>2</w:t>
      </w:r>
      <w:r>
        <w:rPr>
          <w:sz w:val="21"/>
        </w:rPr>
        <w:t>年；</w:t>
      </w:r>
    </w:p>
    <w:p>
      <w:pPr>
        <w:pStyle w:val="null3"/>
        <w:ind w:firstLine="420"/>
        <w:jc w:val="both"/>
      </w:pPr>
      <w:r>
        <w:rPr>
          <w:sz w:val="21"/>
        </w:rPr>
        <w:t>7</w:t>
      </w:r>
      <w:r>
        <w:rPr>
          <w:sz w:val="21"/>
        </w:rPr>
        <w:t>．其他项目保修期限约定如下</w:t>
      </w:r>
      <w:r>
        <w:rPr>
          <w:sz w:val="21"/>
          <w:u w:val="single"/>
        </w:rPr>
        <w:t>：本工程质量保修期为</w:t>
      </w:r>
      <w:r>
        <w:rPr>
          <w:sz w:val="21"/>
          <w:u w:val="single"/>
        </w:rPr>
        <w:t>12</w:t>
      </w:r>
      <w:r>
        <w:rPr>
          <w:sz w:val="21"/>
          <w:u w:val="single"/>
        </w:rPr>
        <w:t>个月</w:t>
      </w:r>
      <w:r>
        <w:rPr>
          <w:sz w:val="21"/>
          <w:u w:val="single"/>
        </w:rPr>
        <w:t>。质量保修期自工程竣工验收合格之日起计算。</w:t>
      </w:r>
    </w:p>
    <w:p>
      <w:pPr>
        <w:pStyle w:val="null3"/>
        <w:jc w:val="both"/>
      </w:pPr>
      <w:r>
        <w:rPr>
          <w:sz w:val="21"/>
          <w:b/>
        </w:rPr>
        <w:t>三、缺陷责任期</w:t>
      </w:r>
    </w:p>
    <w:p>
      <w:pPr>
        <w:pStyle w:val="null3"/>
        <w:ind w:firstLine="630"/>
        <w:jc w:val="both"/>
      </w:pPr>
      <w:r>
        <w:rPr>
          <w:sz w:val="21"/>
        </w:rPr>
        <w:t>工程缺陷责任期为</w:t>
      </w:r>
      <w:r>
        <w:rPr>
          <w:sz w:val="21"/>
        </w:rPr>
        <w:t>12</w:t>
      </w:r>
      <w:r>
        <w:rPr>
          <w:sz w:val="21"/>
        </w:rPr>
        <w:t>个月，缺陷责任期自工程通过竣工验收之日起计算。单位工程先于全部工程进行验收，单位工程缺陷责任期自单位工程验收合格之日起算。</w:t>
      </w:r>
    </w:p>
    <w:p>
      <w:pPr>
        <w:pStyle w:val="null3"/>
        <w:ind w:firstLine="630"/>
        <w:jc w:val="both"/>
      </w:pPr>
      <w:r>
        <w:rPr>
          <w:sz w:val="21"/>
        </w:rPr>
        <w:t>缺陷责任期终止后，发包人应退还剩余的质量保证金。</w:t>
      </w:r>
    </w:p>
    <w:p>
      <w:pPr>
        <w:pStyle w:val="null3"/>
        <w:numPr>
          <w:ilvl w:val="0"/>
          <w:numId w:val="1"/>
        </w:numPr>
        <w:jc w:val="both"/>
      </w:pPr>
      <w:r>
        <w:rPr>
          <w:sz w:val="21"/>
          <w:b/>
        </w:rPr>
        <w:t>质量保修责任</w:t>
      </w:r>
    </w:p>
    <w:p>
      <w:pPr>
        <w:pStyle w:val="null3"/>
        <w:ind w:firstLine="420"/>
        <w:jc w:val="both"/>
      </w:pPr>
      <w:r>
        <w:rPr>
          <w:sz w:val="21"/>
        </w:rPr>
        <w:t>1</w:t>
      </w:r>
      <w:r>
        <w:rPr>
          <w:sz w:val="21"/>
        </w:rPr>
        <w:t>．属于保修范围、内容的项目，承包人应当在接到保修通知之日起</w:t>
      </w:r>
      <w:r>
        <w:rPr>
          <w:sz w:val="21"/>
          <w:b/>
          <w:u w:val="single"/>
        </w:rPr>
        <w:t>7</w:t>
      </w:r>
      <w:r>
        <w:rPr>
          <w:sz w:val="21"/>
          <w:b/>
          <w:u w:val="single"/>
        </w:rPr>
        <w:t>天</w:t>
      </w:r>
      <w:r>
        <w:rPr>
          <w:sz w:val="21"/>
        </w:rPr>
        <w:t>内派人保修。承包人不在约定期限内派人保修的，发包人可以委托他人修理。修理费用在承包人质量保证金扣除。</w:t>
      </w:r>
    </w:p>
    <w:p>
      <w:pPr>
        <w:pStyle w:val="null3"/>
        <w:ind w:firstLine="420"/>
        <w:jc w:val="both"/>
      </w:pPr>
      <w:r>
        <w:rPr>
          <w:sz w:val="21"/>
        </w:rPr>
        <w:t>2</w:t>
      </w:r>
      <w:r>
        <w:rPr>
          <w:sz w:val="21"/>
        </w:rPr>
        <w:t>．发生紧急事故需抢修的，承包负责人在接到事故通知后，应当</w:t>
      </w:r>
      <w:r>
        <w:rPr>
          <w:sz w:val="21"/>
          <w:b/>
          <w:u w:val="single"/>
        </w:rPr>
        <w:t>立即</w:t>
      </w:r>
      <w:r>
        <w:rPr>
          <w:sz w:val="21"/>
        </w:rPr>
        <w:t>到达事故现场抢修。</w:t>
      </w:r>
    </w:p>
    <w:p>
      <w:pPr>
        <w:pStyle w:val="null3"/>
        <w:ind w:firstLine="420"/>
        <w:jc w:val="both"/>
      </w:pPr>
      <w:r>
        <w:rPr>
          <w:sz w:val="21"/>
        </w:rPr>
        <w:t>3</w:t>
      </w:r>
      <w:r>
        <w:rPr>
          <w:sz w:val="21"/>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pStyle w:val="null3"/>
        <w:ind w:firstLine="420"/>
        <w:jc w:val="both"/>
      </w:pPr>
      <w:r>
        <w:rPr>
          <w:sz w:val="21"/>
        </w:rPr>
        <w:t>4</w:t>
      </w:r>
      <w:r>
        <w:rPr>
          <w:sz w:val="21"/>
        </w:rPr>
        <w:t>．质量保修完成后，承包人按要求提出申请，由发包人组织验收并书面确认后结束。</w:t>
      </w:r>
    </w:p>
    <w:p>
      <w:pPr>
        <w:pStyle w:val="null3"/>
        <w:jc w:val="both"/>
      </w:pPr>
      <w:r>
        <w:rPr>
          <w:sz w:val="21"/>
          <w:b/>
        </w:rPr>
        <w:t>五、质量保证金的扣留与支付</w:t>
      </w:r>
    </w:p>
    <w:p>
      <w:pPr>
        <w:pStyle w:val="null3"/>
        <w:ind w:firstLine="420"/>
        <w:jc w:val="left"/>
      </w:pPr>
      <w:r>
        <w:rPr>
          <w:sz w:val="21"/>
        </w:rPr>
        <w:t>/</w:t>
      </w:r>
    </w:p>
    <w:p>
      <w:pPr>
        <w:pStyle w:val="null3"/>
        <w:ind w:firstLine="422"/>
        <w:jc w:val="left"/>
      </w:pPr>
      <w:r>
        <w:rPr>
          <w:sz w:val="21"/>
          <w:b/>
        </w:rPr>
        <w:t>六、保修费用</w:t>
      </w:r>
    </w:p>
    <w:p>
      <w:pPr>
        <w:pStyle w:val="null3"/>
        <w:ind w:firstLine="420"/>
        <w:jc w:val="both"/>
      </w:pPr>
      <w:r>
        <w:rPr>
          <w:sz w:val="21"/>
        </w:rPr>
        <w:t>保修费用由造成质量缺陷的责任方承担。</w:t>
      </w:r>
    </w:p>
    <w:p>
      <w:pPr>
        <w:pStyle w:val="null3"/>
        <w:ind w:firstLine="422"/>
        <w:jc w:val="left"/>
      </w:pPr>
      <w:r>
        <w:rPr>
          <w:sz w:val="21"/>
          <w:b/>
        </w:rPr>
        <w:t>七、双方约定的其他工程质量保修事项：</w:t>
      </w:r>
      <w:r>
        <w:rPr>
          <w:sz w:val="21"/>
          <w:u w:val="single"/>
        </w:rPr>
        <w:t xml:space="preserve">   /   </w:t>
      </w:r>
      <w:r>
        <w:rPr>
          <w:sz w:val="21"/>
          <w:u w:val="single"/>
        </w:rPr>
        <w:t>。</w:t>
      </w:r>
    </w:p>
    <w:p>
      <w:pPr>
        <w:pStyle w:val="null3"/>
        <w:ind w:firstLine="399"/>
        <w:jc w:val="both"/>
      </w:pPr>
      <w:r>
        <w:rPr>
          <w:sz w:val="21"/>
        </w:rPr>
        <w:t>工程质量保修书由发包人、承包人在工程竣工验收前共同签署，作为施工合同附件，其有效期限至保修期满。</w:t>
      </w:r>
    </w:p>
    <w:tbl>
      <w:tblPr>
        <w:tblW w:w="0" w:type="auto"/>
        <w:tblBorders>
          <w:top w:val="none" w:color="000000" w:sz="4"/>
          <w:left w:val="none" w:color="000000" w:sz="4"/>
          <w:bottom w:val="none" w:color="000000" w:sz="4"/>
          <w:right w:val="none" w:color="000000" w:sz="4"/>
          <w:insideH w:val="none"/>
          <w:insideV w:val="none"/>
        </w:tblBorders>
      </w:tblPr>
      <w:tblGrid>
        <w:gridCol w:w="4161"/>
        <w:gridCol w:w="4145"/>
      </w:tblGrid>
      <w:tr>
        <w:tc>
          <w:tcPr>
            <w:tcW w:type="dxa" w:w="4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发包人：</w:t>
            </w:r>
            <w:r>
              <w:rPr>
                <w:sz w:val="21"/>
              </w:rPr>
              <w:t xml:space="preserve"> (</w:t>
            </w:r>
            <w:r>
              <w:rPr>
                <w:sz w:val="21"/>
              </w:rPr>
              <w:t>公章</w:t>
            </w:r>
            <w:r>
              <w:rPr>
                <w:sz w:val="21"/>
              </w:rPr>
              <w:t>)</w:t>
            </w:r>
          </w:p>
        </w:tc>
        <w:tc>
          <w:tcPr>
            <w:tcW w:type="dxa" w:w="41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承包人：</w:t>
            </w:r>
            <w:r>
              <w:rPr>
                <w:sz w:val="21"/>
              </w:rPr>
              <w:t xml:space="preserve"> (</w:t>
            </w:r>
            <w:r>
              <w:rPr>
                <w:sz w:val="21"/>
              </w:rPr>
              <w:t>公章</w:t>
            </w:r>
            <w:r>
              <w:rPr>
                <w:sz w:val="21"/>
              </w:rPr>
              <w:t>)</w:t>
            </w:r>
          </w:p>
        </w:tc>
      </w:tr>
      <w:tr>
        <w:tc>
          <w:tcPr>
            <w:tcW w:type="dxa" w:w="4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佛山市高明区荷城街道农业农村办公室</w:t>
            </w:r>
          </w:p>
        </w:tc>
        <w:tc>
          <w:tcPr>
            <w:tcW w:type="dxa" w:w="4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4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法定代表人或其委托代理人：</w:t>
            </w:r>
          </w:p>
          <w:p>
            <w:pPr>
              <w:pStyle w:val="null3"/>
              <w:jc w:val="both"/>
            </w:pPr>
          </w:p>
        </w:tc>
        <w:tc>
          <w:tcPr>
            <w:tcW w:type="dxa" w:w="4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法定代表人或其委托代理人：</w:t>
            </w:r>
          </w:p>
          <w:p>
            <w:pPr>
              <w:pStyle w:val="null3"/>
              <w:jc w:val="both"/>
            </w:pPr>
          </w:p>
        </w:tc>
      </w:tr>
      <w:tr>
        <w:tc>
          <w:tcPr>
            <w:tcW w:type="dxa" w:w="4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经办人：</w:t>
            </w:r>
          </w:p>
          <w:p>
            <w:pPr>
              <w:pStyle w:val="null3"/>
              <w:jc w:val="both"/>
            </w:pPr>
          </w:p>
        </w:tc>
        <w:tc>
          <w:tcPr>
            <w:tcW w:type="dxa" w:w="4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经办人：</w:t>
            </w:r>
          </w:p>
          <w:p>
            <w:pPr>
              <w:pStyle w:val="null3"/>
              <w:jc w:val="both"/>
            </w:pPr>
          </w:p>
        </w:tc>
      </w:tr>
      <w:tr>
        <w:tc>
          <w:tcPr>
            <w:tcW w:type="dxa" w:w="4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组织机构代码：</w:t>
            </w:r>
          </w:p>
        </w:tc>
        <w:tc>
          <w:tcPr>
            <w:tcW w:type="dxa" w:w="4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组织机构代码：</w:t>
            </w:r>
          </w:p>
        </w:tc>
      </w:tr>
      <w:tr>
        <w:tc>
          <w:tcPr>
            <w:tcW w:type="dxa" w:w="4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地</w:t>
            </w:r>
            <w:r>
              <w:rPr>
                <w:sz w:val="21"/>
              </w:rPr>
              <w:t xml:space="preserve">  </w:t>
            </w:r>
            <w:r>
              <w:rPr>
                <w:sz w:val="21"/>
              </w:rPr>
              <w:t>址：</w:t>
            </w:r>
          </w:p>
        </w:tc>
        <w:tc>
          <w:tcPr>
            <w:tcW w:type="dxa" w:w="4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地</w:t>
            </w:r>
            <w:r>
              <w:rPr>
                <w:sz w:val="21"/>
              </w:rPr>
              <w:t xml:space="preserve">  </w:t>
            </w:r>
            <w:r>
              <w:rPr>
                <w:sz w:val="21"/>
              </w:rPr>
              <w:t>址：</w:t>
            </w:r>
          </w:p>
        </w:tc>
      </w:tr>
      <w:tr>
        <w:tc>
          <w:tcPr>
            <w:tcW w:type="dxa" w:w="4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邮政编码：</w:t>
            </w:r>
          </w:p>
        </w:tc>
        <w:tc>
          <w:tcPr>
            <w:tcW w:type="dxa" w:w="4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邮政编码：</w:t>
            </w:r>
          </w:p>
        </w:tc>
      </w:tr>
      <w:tr>
        <w:tc>
          <w:tcPr>
            <w:tcW w:type="dxa" w:w="4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w:t>
            </w:r>
            <w:r>
              <w:rPr>
                <w:sz w:val="21"/>
              </w:rPr>
              <w:t xml:space="preserve">  </w:t>
            </w:r>
            <w:r>
              <w:rPr>
                <w:sz w:val="21"/>
              </w:rPr>
              <w:t>话：</w:t>
            </w:r>
          </w:p>
        </w:tc>
        <w:tc>
          <w:tcPr>
            <w:tcW w:type="dxa" w:w="4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w:t>
            </w:r>
            <w:r>
              <w:rPr>
                <w:sz w:val="21"/>
              </w:rPr>
              <w:t xml:space="preserve">  </w:t>
            </w:r>
            <w:r>
              <w:rPr>
                <w:sz w:val="21"/>
              </w:rPr>
              <w:t>话：</w:t>
            </w:r>
          </w:p>
        </w:tc>
      </w:tr>
      <w:tr>
        <w:tc>
          <w:tcPr>
            <w:tcW w:type="dxa" w:w="4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传</w:t>
            </w:r>
            <w:r>
              <w:rPr>
                <w:sz w:val="21"/>
              </w:rPr>
              <w:t xml:space="preserve">  </w:t>
            </w:r>
            <w:r>
              <w:rPr>
                <w:sz w:val="21"/>
              </w:rPr>
              <w:t>真：</w:t>
            </w:r>
          </w:p>
        </w:tc>
        <w:tc>
          <w:tcPr>
            <w:tcW w:type="dxa" w:w="4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传</w:t>
            </w:r>
            <w:r>
              <w:rPr>
                <w:sz w:val="21"/>
              </w:rPr>
              <w:t xml:space="preserve">  </w:t>
            </w:r>
            <w:r>
              <w:rPr>
                <w:sz w:val="21"/>
              </w:rPr>
              <w:t>真：</w:t>
            </w:r>
          </w:p>
        </w:tc>
      </w:tr>
      <w:tr>
        <w:tc>
          <w:tcPr>
            <w:tcW w:type="dxa" w:w="4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电子信箱：</w:t>
            </w:r>
            <w:r>
              <w:rPr>
                <w:sz w:val="21"/>
              </w:rPr>
              <w:t xml:space="preserve">          </w:t>
            </w:r>
          </w:p>
        </w:tc>
      </w:tr>
      <w:tr>
        <w:tc>
          <w:tcPr>
            <w:tcW w:type="dxa" w:w="4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开户银行：</w:t>
            </w:r>
          </w:p>
        </w:tc>
      </w:tr>
      <w:tr>
        <w:tc>
          <w:tcPr>
            <w:tcW w:type="dxa" w:w="4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账</w:t>
            </w:r>
            <w:r>
              <w:rPr>
                <w:sz w:val="21"/>
              </w:rPr>
              <w:t xml:space="preserve">  </w:t>
            </w:r>
            <w:r>
              <w:rPr>
                <w:sz w:val="21"/>
              </w:rPr>
              <w:t>号：</w:t>
            </w:r>
          </w:p>
        </w:tc>
      </w:tr>
    </w:tbl>
    <w:p>
      <w:pPr>
        <w:pStyle w:val="null3"/>
        <w:jc w:val="both"/>
      </w:pPr>
      <w:r>
        <w:rPr>
          <w:sz w:val="24"/>
        </w:rPr>
        <w:t>附件</w:t>
      </w:r>
      <w:r>
        <w:rPr>
          <w:sz w:val="24"/>
        </w:rPr>
        <w:t>2</w:t>
      </w:r>
      <w:r>
        <w:rPr>
          <w:sz w:val="30"/>
        </w:rPr>
        <w:t>：</w:t>
      </w:r>
    </w:p>
    <w:p>
      <w:pPr>
        <w:pStyle w:val="null3"/>
        <w:jc w:val="center"/>
      </w:pPr>
      <w:r>
        <w:rPr>
          <w:sz w:val="24"/>
        </w:rPr>
        <w:t>廉</w:t>
      </w:r>
      <w:r>
        <w:rPr>
          <w:sz w:val="24"/>
        </w:rPr>
        <w:t xml:space="preserve">  </w:t>
      </w:r>
      <w:r>
        <w:rPr>
          <w:sz w:val="24"/>
        </w:rPr>
        <w:t>政</w:t>
      </w:r>
      <w:r>
        <w:rPr>
          <w:sz w:val="24"/>
        </w:rPr>
        <w:t xml:space="preserve">  </w:t>
      </w:r>
      <w:r>
        <w:rPr>
          <w:sz w:val="24"/>
        </w:rPr>
        <w:t>合</w:t>
      </w:r>
      <w:r>
        <w:rPr>
          <w:sz w:val="24"/>
        </w:rPr>
        <w:t xml:space="preserve">  </w:t>
      </w:r>
      <w:r>
        <w:rPr>
          <w:sz w:val="24"/>
        </w:rPr>
        <w:t>同</w:t>
      </w:r>
    </w:p>
    <w:p>
      <w:pPr>
        <w:pStyle w:val="null3"/>
        <w:jc w:val="both"/>
      </w:pPr>
      <w:r>
        <w:rPr>
          <w:sz w:val="21"/>
        </w:rPr>
        <w:t>发包人：（全称）</w:t>
      </w:r>
      <w:r>
        <w:rPr>
          <w:sz w:val="21"/>
          <w:u w:val="single"/>
        </w:rPr>
        <w:t>佛山市高明区荷城街道农业农村办公室</w:t>
      </w:r>
    </w:p>
    <w:p>
      <w:pPr>
        <w:pStyle w:val="null3"/>
        <w:jc w:val="both"/>
      </w:pPr>
      <w:r>
        <w:rPr>
          <w:sz w:val="21"/>
        </w:rPr>
        <w:t>承包人：（全称）</w:t>
      </w:r>
      <w:r>
        <w:rPr>
          <w:sz w:val="21"/>
          <w:u w:val="single"/>
        </w:rPr>
        <w:t xml:space="preserve">                            </w:t>
      </w:r>
    </w:p>
    <w:p>
      <w:pPr>
        <w:pStyle w:val="null3"/>
        <w:ind w:firstLine="420"/>
        <w:jc w:val="left"/>
      </w:pPr>
      <w:r>
        <w:rPr>
          <w:sz w:val="21"/>
        </w:rPr>
        <w:t>根据国家、省有关廉政建设的规定，为做好合同工程的廉政建设，保证工程质量与施工安全，提高建设资金的有效使用和投资效益，合同双方当事人就加强合同工程的廉政建设，订立本合同。</w:t>
      </w:r>
    </w:p>
    <w:p>
      <w:pPr>
        <w:pStyle w:val="null3"/>
        <w:jc w:val="left"/>
      </w:pPr>
      <w:r>
        <w:rPr>
          <w:sz w:val="21"/>
          <w:b/>
        </w:rPr>
        <w:t xml:space="preserve">1  </w:t>
      </w:r>
      <w:r>
        <w:rPr>
          <w:sz w:val="21"/>
          <w:b/>
        </w:rPr>
        <w:t>双方权利和义务</w:t>
      </w:r>
    </w:p>
    <w:p>
      <w:pPr>
        <w:pStyle w:val="null3"/>
        <w:ind w:firstLine="420"/>
        <w:jc w:val="left"/>
      </w:pPr>
      <w:r>
        <w:rPr>
          <w:sz w:val="21"/>
        </w:rPr>
        <w:t>1.1</w:t>
      </w:r>
      <w:r>
        <w:rPr>
          <w:sz w:val="21"/>
        </w:rPr>
        <w:t>严格遵守国家、省有关法律法规的规定。</w:t>
      </w:r>
    </w:p>
    <w:p>
      <w:pPr>
        <w:pStyle w:val="null3"/>
        <w:ind w:firstLine="420"/>
        <w:jc w:val="left"/>
      </w:pPr>
      <w:r>
        <w:rPr>
          <w:sz w:val="21"/>
        </w:rPr>
        <w:t>1.2</w:t>
      </w:r>
      <w:r>
        <w:rPr>
          <w:sz w:val="21"/>
        </w:rPr>
        <w:t>严格执行合同工程一切合同文件，自觉按合同办事。</w:t>
      </w:r>
    </w:p>
    <w:p>
      <w:pPr>
        <w:pStyle w:val="null3"/>
        <w:ind w:firstLine="420"/>
        <w:jc w:val="left"/>
      </w:pPr>
      <w:r>
        <w:rPr>
          <w:sz w:val="21"/>
        </w:rPr>
        <w:t>1.3</w:t>
      </w:r>
      <w:r>
        <w:rPr>
          <w:sz w:val="21"/>
        </w:rPr>
        <w:t>合同双方当事人的业务活动应坚持公平、公开、公正和诚信的原则（法律认定的商业秘密和合同文件另有规定除外）），不得损害国家和集体利益，不得违反工程建设管理规章制度。</w:t>
      </w:r>
    </w:p>
    <w:p>
      <w:pPr>
        <w:pStyle w:val="null3"/>
        <w:ind w:firstLine="420"/>
        <w:jc w:val="left"/>
      </w:pPr>
      <w:r>
        <w:rPr>
          <w:sz w:val="21"/>
        </w:rPr>
        <w:t>1.4</w:t>
      </w:r>
      <w:r>
        <w:rPr>
          <w:sz w:val="21"/>
        </w:rPr>
        <w:t>建立健全廉政制度，开展廉政教育，设立廉政告示牌，公布举报电话，监督并认真查处违法违纪行为。</w:t>
      </w:r>
    </w:p>
    <w:p>
      <w:pPr>
        <w:pStyle w:val="null3"/>
        <w:ind w:firstLine="420"/>
        <w:jc w:val="left"/>
      </w:pPr>
      <w:r>
        <w:rPr>
          <w:sz w:val="21"/>
        </w:rPr>
        <w:t>1.5</w:t>
      </w:r>
      <w:r>
        <w:rPr>
          <w:sz w:val="21"/>
        </w:rPr>
        <w:t>发现对方在业务活动中有违反廉政建设规定的行为，应及时给予提醒和纠正。</w:t>
      </w:r>
    </w:p>
    <w:p>
      <w:pPr>
        <w:pStyle w:val="null3"/>
        <w:ind w:firstLine="420"/>
        <w:jc w:val="left"/>
      </w:pPr>
      <w:r>
        <w:rPr>
          <w:sz w:val="21"/>
        </w:rPr>
        <w:t>1.6</w:t>
      </w:r>
      <w:r>
        <w:rPr>
          <w:sz w:val="21"/>
        </w:rPr>
        <w:t>发现对方严重违反合同的行为，有向其上级部门举报、建议给予处理并要求告知处理 结果的权利。没有上级部门的，可按本合同第二部分《通用条款》相关规定处理。</w:t>
      </w:r>
    </w:p>
    <w:p>
      <w:pPr>
        <w:pStyle w:val="null3"/>
        <w:jc w:val="left"/>
      </w:pPr>
      <w:r>
        <w:rPr>
          <w:sz w:val="21"/>
          <w:b/>
        </w:rPr>
        <w:t xml:space="preserve">2  </w:t>
      </w:r>
      <w:r>
        <w:rPr>
          <w:sz w:val="21"/>
          <w:b/>
        </w:rPr>
        <w:t>发包人义务</w:t>
      </w:r>
    </w:p>
    <w:p>
      <w:pPr>
        <w:pStyle w:val="null3"/>
        <w:ind w:firstLine="420"/>
        <w:jc w:val="left"/>
      </w:pPr>
      <w:r>
        <w:rPr>
          <w:sz w:val="21"/>
        </w:rPr>
        <w:t>2.1</w:t>
      </w:r>
      <w:r>
        <w:rPr>
          <w:sz w:val="21"/>
        </w:rPr>
        <w:t>发包人及其工作人员不得索取或接受承包人的礼金、有价证券和贵重物品，不得在承包人报销任何应由发包人或其工作人员个人支付的费用。</w:t>
      </w:r>
    </w:p>
    <w:p>
      <w:pPr>
        <w:pStyle w:val="null3"/>
        <w:ind w:firstLine="420"/>
        <w:jc w:val="left"/>
      </w:pPr>
      <w:r>
        <w:rPr>
          <w:sz w:val="21"/>
        </w:rPr>
        <w:t>2.2</w:t>
      </w:r>
      <w:r>
        <w:rPr>
          <w:sz w:val="21"/>
        </w:rPr>
        <w:t>发包人及其工作人员不得参加承包人安排的宴请（工作餐除外）和娱乐活动，不得接受承包人提供的通讯、交通工具和高档办公用品等物品。</w:t>
      </w:r>
    </w:p>
    <w:p>
      <w:pPr>
        <w:pStyle w:val="null3"/>
        <w:ind w:firstLine="420"/>
        <w:jc w:val="left"/>
      </w:pPr>
      <w:r>
        <w:rPr>
          <w:sz w:val="21"/>
        </w:rPr>
        <w:t>2.3</w:t>
      </w:r>
      <w:r>
        <w:rPr>
          <w:sz w:val="21"/>
        </w:rPr>
        <w:t>发包人及其工作人员不得要求或者接受承包人为其住房装修、婚丧嫁娶活动、配偶子女工作安排以及出国出境、旅游等提供方便。</w:t>
      </w:r>
    </w:p>
    <w:p>
      <w:pPr>
        <w:pStyle w:val="null3"/>
        <w:ind w:firstLine="420"/>
        <w:jc w:val="left"/>
      </w:pPr>
      <w:r>
        <w:rPr>
          <w:sz w:val="21"/>
        </w:rPr>
        <w:t>2.4</w:t>
      </w:r>
      <w:r>
        <w:rPr>
          <w:sz w:val="21"/>
        </w:rPr>
        <w:t>发包人及其工作人员不得以任何理由向承包人推荐分包人、推销材料和工程设备，不得要求承包人购买合同以外的材料和工程设备。</w:t>
      </w:r>
    </w:p>
    <w:p>
      <w:pPr>
        <w:pStyle w:val="null3"/>
        <w:ind w:firstLine="420"/>
        <w:jc w:val="left"/>
      </w:pPr>
      <w:r>
        <w:rPr>
          <w:sz w:val="21"/>
        </w:rPr>
        <w:t>2.5</w:t>
      </w:r>
      <w:r>
        <w:rPr>
          <w:sz w:val="21"/>
        </w:rPr>
        <w:t>发包人及其工作人员要秉公办事，不准营私舞弊，不准利用职权私自为合同工程安排施工队伍，也不得从事与合同工程有关的各种有偿中介活动。</w:t>
      </w:r>
    </w:p>
    <w:p>
      <w:pPr>
        <w:pStyle w:val="null3"/>
        <w:ind w:firstLine="420"/>
        <w:jc w:val="left"/>
      </w:pPr>
      <w:r>
        <w:rPr>
          <w:sz w:val="21"/>
        </w:rPr>
        <w:t>2.6</w:t>
      </w:r>
      <w:r>
        <w:rPr>
          <w:sz w:val="21"/>
        </w:rPr>
        <w:t>发包人及其工作人员（含其配偶、子女）不得从事与合同工程有关的材料和工程设备供应、工程分包、劳务等经济活动。</w:t>
      </w:r>
    </w:p>
    <w:p>
      <w:pPr>
        <w:pStyle w:val="null3"/>
        <w:jc w:val="left"/>
      </w:pPr>
      <w:r>
        <w:rPr>
          <w:sz w:val="21"/>
          <w:b/>
        </w:rPr>
        <w:t xml:space="preserve">3  </w:t>
      </w:r>
      <w:r>
        <w:rPr>
          <w:sz w:val="21"/>
          <w:b/>
        </w:rPr>
        <w:t>承包人义务</w:t>
      </w:r>
    </w:p>
    <w:p>
      <w:pPr>
        <w:pStyle w:val="null3"/>
        <w:ind w:firstLine="420"/>
        <w:jc w:val="left"/>
      </w:pPr>
      <w:r>
        <w:rPr>
          <w:sz w:val="21"/>
        </w:rPr>
        <w:t>3.1</w:t>
      </w:r>
      <w:r>
        <w:rPr>
          <w:sz w:val="21"/>
        </w:rPr>
        <w:t>承包人不得以任何理由向发包人及其工作人员行贿或馈赠礼金、有价证券、贵重礼品。</w:t>
      </w:r>
    </w:p>
    <w:p>
      <w:pPr>
        <w:pStyle w:val="null3"/>
        <w:ind w:firstLine="420"/>
        <w:jc w:val="left"/>
      </w:pPr>
      <w:r>
        <w:rPr>
          <w:sz w:val="21"/>
        </w:rPr>
        <w:t>3.2</w:t>
      </w:r>
      <w:r>
        <w:rPr>
          <w:sz w:val="21"/>
        </w:rPr>
        <w:t>承包人不得以任何名义为发包人及其工作人员报销应由发包人或其工作人员个人支付的任何费用。</w:t>
      </w:r>
    </w:p>
    <w:p>
      <w:pPr>
        <w:pStyle w:val="null3"/>
        <w:ind w:firstLine="420"/>
        <w:jc w:val="left"/>
      </w:pPr>
      <w:r>
        <w:rPr>
          <w:sz w:val="21"/>
        </w:rPr>
        <w:t>3.3</w:t>
      </w:r>
      <w:r>
        <w:rPr>
          <w:sz w:val="21"/>
        </w:rPr>
        <w:t>承包人不得以任何理由安排发包人及其工作人员参加宴请（工作餐除外）及娱乐活动。</w:t>
      </w:r>
    </w:p>
    <w:p>
      <w:pPr>
        <w:pStyle w:val="null3"/>
        <w:ind w:firstLine="420"/>
        <w:jc w:val="left"/>
      </w:pPr>
      <w:r>
        <w:rPr>
          <w:sz w:val="21"/>
        </w:rPr>
        <w:t>3.4</w:t>
      </w:r>
      <w:r>
        <w:rPr>
          <w:sz w:val="21"/>
        </w:rPr>
        <w:t>承包人不得为发包人和个人购置或提供通讯、交通工具和高档办公用品等物品。</w:t>
      </w:r>
    </w:p>
    <w:p>
      <w:pPr>
        <w:pStyle w:val="null3"/>
        <w:ind w:firstLine="420"/>
        <w:jc w:val="left"/>
      </w:pPr>
      <w:r>
        <w:rPr>
          <w:sz w:val="21"/>
        </w:rPr>
        <w:t>3.5</w:t>
      </w:r>
      <w:r>
        <w:rPr>
          <w:sz w:val="21"/>
        </w:rPr>
        <w:t>承包人不得为发包人及其工作人员的住房装修、婚丧嫁娶活动、配偶子女工作安排以及出国出境、旅游等提供方便。</w:t>
      </w:r>
    </w:p>
    <w:p>
      <w:pPr>
        <w:pStyle w:val="null3"/>
        <w:jc w:val="left"/>
      </w:pPr>
      <w:r>
        <w:rPr>
          <w:sz w:val="21"/>
          <w:b/>
        </w:rPr>
        <w:t xml:space="preserve">4  </w:t>
      </w:r>
      <w:r>
        <w:rPr>
          <w:sz w:val="21"/>
          <w:b/>
        </w:rPr>
        <w:t>违约责任</w:t>
      </w:r>
    </w:p>
    <w:p>
      <w:pPr>
        <w:pStyle w:val="null3"/>
        <w:ind w:firstLine="420"/>
        <w:jc w:val="left"/>
      </w:pPr>
      <w:r>
        <w:rPr>
          <w:sz w:val="21"/>
        </w:rPr>
        <w:t>4.1</w:t>
      </w:r>
      <w:r>
        <w:rPr>
          <w:sz w:val="21"/>
        </w:rPr>
        <w:t xml:space="preserve">发包人及其工作人员违反本合同第 </w:t>
      </w:r>
      <w:r>
        <w:rPr>
          <w:sz w:val="21"/>
        </w:rPr>
        <w:t xml:space="preserve">1 </w:t>
      </w:r>
      <w:r>
        <w:rPr>
          <w:sz w:val="21"/>
        </w:rPr>
        <w:t xml:space="preserve">条和第 </w:t>
      </w:r>
      <w:r>
        <w:rPr>
          <w:sz w:val="21"/>
        </w:rPr>
        <w:t xml:space="preserve">2 </w:t>
      </w:r>
      <w:r>
        <w:rPr>
          <w:sz w:val="21"/>
        </w:rPr>
        <w:t>条规定，应按照廉政建设的有关规定给予处分；涉嫌犯罪的，移交司法机关追究刑事责任；给承包人造成损失的，应予赔偿。</w:t>
      </w:r>
    </w:p>
    <w:p>
      <w:pPr>
        <w:pStyle w:val="null3"/>
        <w:ind w:firstLine="420"/>
        <w:jc w:val="left"/>
      </w:pPr>
      <w:r>
        <w:rPr>
          <w:sz w:val="21"/>
        </w:rPr>
        <w:t>4.2</w:t>
      </w:r>
      <w:r>
        <w:rPr>
          <w:sz w:val="21"/>
        </w:rPr>
        <w:t xml:space="preserve">承包人及其工作人员违反本合同第 </w:t>
      </w:r>
      <w:r>
        <w:rPr>
          <w:sz w:val="21"/>
        </w:rPr>
        <w:t xml:space="preserve">1 </w:t>
      </w:r>
      <w:r>
        <w:rPr>
          <w:sz w:val="21"/>
        </w:rPr>
        <w:t xml:space="preserve">条和第 </w:t>
      </w:r>
      <w:r>
        <w:rPr>
          <w:sz w:val="21"/>
        </w:rPr>
        <w:t xml:space="preserve">3 </w:t>
      </w:r>
      <w:r>
        <w:rPr>
          <w:sz w:val="21"/>
        </w:rPr>
        <w:t xml:space="preserve">条规定，应按照廉政建设的有关规定给予处分；情节严重的，给予承包人 </w:t>
      </w:r>
      <w:r>
        <w:rPr>
          <w:sz w:val="21"/>
        </w:rPr>
        <w:t>1</w:t>
      </w:r>
      <w:r>
        <w:rPr>
          <w:sz w:val="21"/>
        </w:rPr>
        <w:t>～</w:t>
      </w:r>
      <w:r>
        <w:rPr>
          <w:sz w:val="21"/>
        </w:rPr>
        <w:t xml:space="preserve">3 </w:t>
      </w:r>
      <w:r>
        <w:rPr>
          <w:sz w:val="21"/>
        </w:rPr>
        <w:t>年内不得进入工程建设市场的处罚；涉嫌犯罪的，移交司法机关追究刑事责任；给发包人造成损失的，应予赔偿；</w:t>
      </w:r>
    </w:p>
    <w:p>
      <w:pPr>
        <w:pStyle w:val="null3"/>
        <w:jc w:val="left"/>
      </w:pPr>
      <w:r>
        <w:rPr>
          <w:sz w:val="21"/>
          <w:b/>
        </w:rPr>
        <w:t xml:space="preserve">5 </w:t>
      </w:r>
      <w:r>
        <w:rPr>
          <w:sz w:val="21"/>
          <w:b/>
        </w:rPr>
        <w:t>双方约定</w:t>
      </w:r>
    </w:p>
    <w:p>
      <w:pPr>
        <w:pStyle w:val="null3"/>
        <w:ind w:firstLine="420"/>
        <w:jc w:val="left"/>
      </w:pPr>
      <w:r>
        <w:rPr>
          <w:sz w:val="21"/>
        </w:rPr>
        <w:t>本合同由合同双方当事人或其上级部门负责监督执行，并由合同双方当事人或其上级部门相互约请对本合同执行情况进行检查。</w:t>
      </w:r>
    </w:p>
    <w:p>
      <w:pPr>
        <w:pStyle w:val="null3"/>
        <w:jc w:val="left"/>
      </w:pPr>
      <w:r>
        <w:rPr>
          <w:sz w:val="21"/>
          <w:b/>
        </w:rPr>
        <w:t xml:space="preserve">6  </w:t>
      </w:r>
      <w:r>
        <w:rPr>
          <w:sz w:val="21"/>
          <w:b/>
        </w:rPr>
        <w:t>合同法律效力</w:t>
      </w:r>
    </w:p>
    <w:p>
      <w:pPr>
        <w:pStyle w:val="null3"/>
        <w:ind w:firstLine="420"/>
        <w:jc w:val="left"/>
      </w:pPr>
      <w:r>
        <w:rPr>
          <w:sz w:val="21"/>
        </w:rPr>
        <w:t>本合同作为</w:t>
      </w:r>
      <w:r>
        <w:rPr>
          <w:sz w:val="21"/>
          <w:u w:val="single"/>
        </w:rPr>
        <w:t>佛山市高明区荷城街道农村综合改革现代水产种业基地基础设施提升项目</w:t>
      </w:r>
      <w:r>
        <w:rPr>
          <w:sz w:val="21"/>
        </w:rPr>
        <w:t>施工合同的附件，与施工合同具有同等的法律效力。</w:t>
      </w:r>
    </w:p>
    <w:p>
      <w:pPr>
        <w:pStyle w:val="null3"/>
        <w:jc w:val="left"/>
      </w:pPr>
      <w:r>
        <w:rPr>
          <w:sz w:val="21"/>
          <w:b/>
        </w:rPr>
        <w:t xml:space="preserve">7  </w:t>
      </w:r>
      <w:r>
        <w:rPr>
          <w:sz w:val="21"/>
          <w:b/>
        </w:rPr>
        <w:t>合同生效</w:t>
      </w:r>
    </w:p>
    <w:p>
      <w:pPr>
        <w:pStyle w:val="null3"/>
        <w:ind w:firstLine="420"/>
        <w:jc w:val="left"/>
      </w:pPr>
      <w:r>
        <w:rPr>
          <w:sz w:val="21"/>
        </w:rPr>
        <w:t>本合同自合同双方当事人签署之日起生效，至合同工程竣工验收合格之日后失效。</w:t>
      </w:r>
    </w:p>
    <w:p>
      <w:pPr>
        <w:pStyle w:val="null3"/>
        <w:jc w:val="left"/>
      </w:pPr>
      <w:r>
        <w:rPr>
          <w:sz w:val="21"/>
          <w:b/>
        </w:rPr>
        <w:t xml:space="preserve">8  </w:t>
      </w:r>
      <w:r>
        <w:rPr>
          <w:sz w:val="21"/>
          <w:b/>
        </w:rPr>
        <w:t>合同份数</w:t>
      </w:r>
    </w:p>
    <w:p>
      <w:pPr>
        <w:pStyle w:val="null3"/>
        <w:ind w:firstLine="420"/>
        <w:jc w:val="left"/>
      </w:pPr>
      <w:r>
        <w:rPr>
          <w:sz w:val="21"/>
        </w:rPr>
        <w:t>本合同一式</w:t>
      </w:r>
      <w:r>
        <w:rPr>
          <w:sz w:val="21"/>
          <w:u w:val="single"/>
        </w:rPr>
        <w:t xml:space="preserve">  </w:t>
      </w:r>
      <w:r>
        <w:rPr>
          <w:sz w:val="21"/>
        </w:rPr>
        <w:t>份，发包人执</w:t>
      </w:r>
      <w:r>
        <w:rPr>
          <w:sz w:val="21"/>
          <w:u w:val="single"/>
        </w:rPr>
        <w:t xml:space="preserve">  </w:t>
      </w:r>
      <w:r>
        <w:rPr>
          <w:sz w:val="21"/>
        </w:rPr>
        <w:t>份，承包人执</w:t>
      </w:r>
      <w:r>
        <w:rPr>
          <w:sz w:val="21"/>
          <w:u w:val="single"/>
        </w:rPr>
        <w:t xml:space="preserve">  </w:t>
      </w:r>
      <w:r>
        <w:rPr>
          <w:sz w:val="21"/>
        </w:rPr>
        <w:t>份。有上级部门的，合同双方当事人应各送交其上级部门一份。</w:t>
      </w:r>
    </w:p>
    <w:tbl>
      <w:tblPr>
        <w:tblW w:w="0" w:type="auto"/>
        <w:tblBorders>
          <w:top w:val="none" w:color="000000" w:sz="4"/>
          <w:left w:val="none" w:color="000000" w:sz="4"/>
          <w:bottom w:val="none" w:color="000000" w:sz="4"/>
          <w:right w:val="none" w:color="000000" w:sz="4"/>
          <w:insideH w:val="none"/>
          <w:insideV w:val="none"/>
        </w:tblBorders>
      </w:tblPr>
      <w:tblGrid>
        <w:gridCol w:w="4258"/>
        <w:gridCol w:w="4048"/>
      </w:tblGrid>
      <w:tr>
        <w:tc>
          <w:tcPr>
            <w:tcW w:type="dxa" w:w="4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发包人：（公章）</w:t>
            </w:r>
          </w:p>
          <w:p>
            <w:pPr>
              <w:pStyle w:val="null3"/>
              <w:jc w:val="both"/>
            </w:pPr>
            <w:r>
              <w:rPr>
                <w:sz w:val="21"/>
              </w:rPr>
              <w:t>佛山市高明区荷城街道农业农村办公室</w:t>
            </w:r>
          </w:p>
        </w:tc>
        <w:tc>
          <w:tcPr>
            <w:tcW w:type="dxa" w:w="40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承包人：</w:t>
            </w:r>
            <w:r>
              <w:rPr>
                <w:sz w:val="21"/>
              </w:rPr>
              <w:t>（公章）</w:t>
            </w:r>
          </w:p>
          <w:p>
            <w:pPr>
              <w:pStyle w:val="null3"/>
              <w:jc w:val="both"/>
            </w:pPr>
            <w:r>
              <w:rPr>
                <w:sz w:val="21"/>
              </w:rPr>
              <w:t xml:space="preserve"> </w:t>
            </w:r>
          </w:p>
        </w:tc>
      </w:tr>
      <w:tr>
        <w:tc>
          <w:tcPr>
            <w:tcW w:type="dxa" w:w="4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法定代表人或授权代表：</w:t>
            </w:r>
          </w:p>
          <w:p>
            <w:pPr>
              <w:pStyle w:val="null3"/>
              <w:jc w:val="both"/>
            </w:pPr>
            <w:r>
              <w:rPr>
                <w:sz w:val="21"/>
              </w:rPr>
              <w:t>经办人：</w:t>
            </w:r>
          </w:p>
        </w:tc>
        <w:tc>
          <w:tcPr>
            <w:tcW w:type="dxa" w:w="4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法定代表人或授权代表：</w:t>
            </w:r>
          </w:p>
          <w:p>
            <w:pPr>
              <w:pStyle w:val="null3"/>
              <w:jc w:val="both"/>
            </w:pPr>
            <w:r>
              <w:rPr>
                <w:sz w:val="21"/>
              </w:rPr>
              <w:t>经办人：</w:t>
            </w:r>
          </w:p>
          <w:p>
            <w:pPr>
              <w:pStyle w:val="null3"/>
              <w:jc w:val="both"/>
            </w:pPr>
          </w:p>
        </w:tc>
      </w:tr>
      <w:tr>
        <w:tc>
          <w:tcPr>
            <w:tcW w:type="dxa" w:w="4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w:t>
            </w:r>
            <w:r>
              <w:rPr>
                <w:sz w:val="21"/>
              </w:rPr>
              <w:t xml:space="preserve">  </w:t>
            </w:r>
            <w:r>
              <w:rPr>
                <w:sz w:val="21"/>
              </w:rPr>
              <w:t>话：</w:t>
            </w:r>
          </w:p>
        </w:tc>
        <w:tc>
          <w:tcPr>
            <w:tcW w:type="dxa" w:w="4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w:t>
            </w:r>
            <w:r>
              <w:rPr>
                <w:sz w:val="21"/>
              </w:rPr>
              <w:t xml:space="preserve">  </w:t>
            </w:r>
            <w:r>
              <w:rPr>
                <w:sz w:val="21"/>
              </w:rPr>
              <w:t>话：</w:t>
            </w:r>
          </w:p>
        </w:tc>
      </w:tr>
      <w:tr>
        <w:tc>
          <w:tcPr>
            <w:tcW w:type="dxa" w:w="8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r>
              <w:rPr>
                <w:sz w:val="21"/>
              </w:rPr>
              <w:t>日期：</w:t>
            </w:r>
            <w:r>
              <w:rPr>
                <w:sz w:val="21"/>
              </w:rPr>
              <w:t>202</w:t>
            </w:r>
            <w:r>
              <w:rPr>
                <w:sz w:val="21"/>
              </w:rPr>
              <w:t>4</w:t>
            </w:r>
            <w:r>
              <w:rPr>
                <w:sz w:val="21"/>
              </w:rPr>
              <w:t>年</w:t>
            </w:r>
            <w:r>
              <w:rPr>
                <w:sz w:val="21"/>
              </w:rPr>
              <w:t xml:space="preserve">    </w:t>
            </w:r>
            <w:r>
              <w:rPr>
                <w:sz w:val="21"/>
              </w:rPr>
              <w:t>月</w:t>
            </w:r>
            <w:r>
              <w:rPr>
                <w:sz w:val="21"/>
              </w:rPr>
              <w:t xml:space="preserve">   </w:t>
            </w:r>
            <w:r>
              <w:rPr>
                <w:sz w:val="21"/>
              </w:rPr>
              <w:t>日</w:t>
            </w:r>
          </w:p>
        </w:tc>
      </w:tr>
    </w:tbl>
    <w:p>
      <w:pPr>
        <w:pStyle w:val="null3"/>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440608-2024-01641</w:t>
      </w:r>
    </w:p>
    <w:p>
      <w:pPr>
        <w:pStyle w:val="null3"/>
        <w:jc w:val="center"/>
        <w:outlineLvl w:val="3"/>
      </w:pPr>
      <w:r>
        <w:rPr>
          <w:sz w:val="24"/>
          <w:b/>
        </w:rPr>
        <w:t>采购项目编号：</w:t>
      </w:r>
      <w:r>
        <w:rPr>
          <w:sz w:val="24"/>
          <w:b/>
        </w:rPr>
        <w:t>440608-2024-01641</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佛山捷诚工程项目管理有限公司</w:t>
      </w:r>
    </w:p>
    <w:p>
      <w:pPr>
        <w:pStyle w:val="null3"/>
        <w:ind w:firstLine="480"/>
      </w:pPr>
      <w:r>
        <w:rPr/>
        <w:t xml:space="preserve"> 你方组织的</w:t>
      </w:r>
      <w:r>
        <w:rPr>
          <w:u w:val="single"/>
        </w:rPr>
        <w:t>“</w:t>
      </w:r>
      <w:r>
        <w:rPr>
          <w:u w:val="single"/>
        </w:rPr>
        <w:t>佛山市高明区荷城街道农村综合改革现代水产种业基地基础设施提升项目</w:t>
      </w:r>
      <w:r>
        <w:rPr>
          <w:u w:val="single"/>
        </w:rPr>
        <w:t>”</w:t>
      </w:r>
      <w:r>
        <w:rPr/>
        <w:t>项目的竞争性磋商[采购项目编号为：</w:t>
      </w:r>
      <w:r>
        <w:rPr>
          <w:u w:val="single"/>
        </w:rPr>
        <w:t>440608-2024-01641</w:t>
      </w:r>
      <w:r>
        <w:rPr/>
        <w:t>]，我方愿参与响应。</w:t>
      </w:r>
    </w:p>
    <w:p>
      <w:pPr>
        <w:pStyle w:val="null3"/>
        <w:ind w:firstLine="480"/>
      </w:pPr>
      <w:r>
        <w:rPr/>
        <w:t>我方确认收到贵方提供的</w:t>
      </w:r>
      <w:r>
        <w:rPr>
          <w:u w:val="single"/>
        </w:rPr>
        <w:t>“</w:t>
      </w:r>
      <w:r>
        <w:rPr>
          <w:u w:val="single"/>
        </w:rPr>
        <w:t>佛山市高明区荷城街道农村综合改革现代水产种业基地基础设施提升项目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佛山捷诚工程项目管理有限公司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佛山市高明区荷城街道农村综合改革现代水产种业基地基础设施提升项目</w:t>
      </w:r>
      <w:r>
        <w:rPr/>
        <w:t>”项目采购[采购项目编号为</w:t>
      </w:r>
      <w:r>
        <w:rPr/>
        <w:t>440608-2024-01641</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佛山市高明区荷城街道农业农村办公室</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佛山捷诚工程项目管理有限公司</w:t>
      </w:r>
    </w:p>
    <w:p>
      <w:pPr>
        <w:pStyle w:val="null3"/>
        <w:ind w:firstLine="480"/>
      </w:pPr>
      <w:r>
        <w:rPr/>
        <w:t>我单位参加贵公司组织的</w:t>
      </w:r>
      <w:r>
        <w:rPr/>
        <w:t>佛山市高明区荷城街道农村综合改革现代水产种业基地基础设施提升项目</w:t>
      </w:r>
      <w:r>
        <w:rPr/>
        <w:t>（采购项目编号：</w:t>
      </w:r>
      <w:r>
        <w:rPr/>
        <w:t>440608-2024-01641</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佛山捷诚工程项目管理有限公司</w:t>
      </w:r>
    </w:p>
    <w:p>
      <w:pPr>
        <w:pStyle w:val="null3"/>
        <w:ind w:firstLine="480"/>
      </w:pPr>
      <w:r>
        <w:rPr/>
        <w:t>我单位已登记并准备参与“</w:t>
      </w:r>
      <w:r>
        <w:rPr/>
        <w:t>佛山市高明区荷城街道农村综合改革现代水产种业基地基础设施提升项目</w:t>
      </w:r>
      <w:r>
        <w:rPr/>
        <w:t>”项目（采购项目编号：</w:t>
      </w:r>
      <w:r>
        <w:rPr/>
        <w:t>440608-2024-01641</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