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FDEF7">
      <w:pPr>
        <w:spacing w:line="560" w:lineRule="exact"/>
        <w:ind w:right="368"/>
        <w:jc w:val="center"/>
        <w:textAlignment w:val="baseline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国家市场监督管理总局行政学院</w:t>
      </w:r>
    </w:p>
    <w:p w14:paraId="3106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汽车租赁服务采价清单</w:t>
      </w:r>
    </w:p>
    <w:bookmarkEnd w:id="0"/>
    <w:p w14:paraId="62EF9D23">
      <w:pPr>
        <w:spacing w:line="560" w:lineRule="exact"/>
        <w:ind w:right="368"/>
        <w:jc w:val="center"/>
        <w:textAlignment w:val="baseline"/>
        <w:rPr>
          <w:b/>
          <w:sz w:val="32"/>
          <w:szCs w:val="32"/>
        </w:rPr>
      </w:pPr>
    </w:p>
    <w:p w14:paraId="16270130">
      <w:pPr>
        <w:spacing w:line="500" w:lineRule="exact"/>
        <w:ind w:firstLine="646"/>
        <w:rPr>
          <w:rFonts w:ascii="宋体" w:hAnsi="宋体" w:cs="宋体"/>
          <w:kern w:val="0"/>
          <w:sz w:val="22"/>
          <w:szCs w:val="22"/>
        </w:rPr>
      </w:pPr>
    </w:p>
    <w:tbl>
      <w:tblPr>
        <w:tblStyle w:val="4"/>
        <w:tblW w:w="914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594"/>
        <w:gridCol w:w="775"/>
        <w:gridCol w:w="914"/>
        <w:gridCol w:w="853"/>
        <w:gridCol w:w="853"/>
        <w:gridCol w:w="715"/>
        <w:gridCol w:w="1065"/>
        <w:gridCol w:w="817"/>
      </w:tblGrid>
      <w:tr w14:paraId="22C10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B94D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服务类型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6303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单价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75D7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小车</w:t>
            </w: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BF8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6+1座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别克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172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22座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中巴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3B4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37座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大巴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779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45座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大巴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A94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51座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大巴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296A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小计</w:t>
            </w:r>
          </w:p>
          <w:p w14:paraId="620ED2C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（元）</w:t>
            </w:r>
          </w:p>
        </w:tc>
      </w:tr>
      <w:tr w14:paraId="4EEF6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664A9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eastAsia="zh-CN"/>
              </w:rPr>
              <w:t>深圳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机场接送客人</w:t>
            </w:r>
          </w:p>
          <w:p w14:paraId="6E89F32F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——深圳市内，按趟计价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67574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34345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732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A23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C88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E51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C37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864D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148A5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FC3D3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深圳北站接送客人</w:t>
            </w:r>
          </w:p>
          <w:p w14:paraId="382E05E4"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——深圳市内，按趟计价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5D9C0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46E00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1D2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E32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3BA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900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207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4C93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</w:tc>
      </w:tr>
      <w:tr w14:paraId="2B460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B5347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罗湖火车站接送客人</w:t>
            </w:r>
          </w:p>
          <w:p w14:paraId="04779BF6"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——深圳市内，按趟计价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1660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7D505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EC0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543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594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D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2CA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FA2A8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</w:tc>
      </w:tr>
      <w:tr w14:paraId="754A6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33C59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深圳东站接送客人</w:t>
            </w:r>
          </w:p>
          <w:p w14:paraId="0604042E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——深圳市内，按趟计价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91675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150FB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B62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93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37F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45E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50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BD77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44DFF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C6DF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半天租用（深圳市内）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160F8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26FB2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14F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310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B9E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949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0DA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3ED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3E4C6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7E4D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全天租用(深圳市内)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AF338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A523B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61E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FE7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515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A48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B85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F0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25449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748E2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深圳市到东莞市范围内包车价格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76BD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6F73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958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79C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EE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C2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4A9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A759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</w:tc>
      </w:tr>
      <w:tr w14:paraId="6DEAC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17D39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深圳市到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佛山</w:t>
            </w:r>
            <w:r>
              <w:rPr>
                <w:rFonts w:hint="eastAsia" w:ascii="宋体" w:hAnsi="宋体" w:cs="宋体"/>
                <w:kern w:val="0"/>
                <w:sz w:val="20"/>
              </w:rPr>
              <w:t>市范围内包车价格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866F1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717E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A88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584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126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4BD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172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03E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26660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6D1D7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深圳到南澳大亚湾包车价格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3C906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F337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F13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CD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56B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12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32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136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134B7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1374D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深圳到广州机场包车价格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5AC92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2FDFE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055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637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E69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C6D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8A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0F6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0DA9E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55AE2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宋体" w:hAnsi="宋体" w:cs="宋体"/>
                <w:kern w:val="0"/>
                <w:sz w:val="20"/>
              </w:rPr>
              <w:t>到中山市范围包车价格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7CA6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B0FE9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490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5BA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723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321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F06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0680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　</w:t>
            </w:r>
          </w:p>
        </w:tc>
      </w:tr>
      <w:tr w14:paraId="694E8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5301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宋体" w:hAnsi="宋体" w:cs="宋体"/>
                <w:kern w:val="0"/>
                <w:sz w:val="20"/>
              </w:rPr>
              <w:t>到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珠海</w:t>
            </w:r>
            <w:r>
              <w:rPr>
                <w:rFonts w:hint="eastAsia" w:ascii="宋体" w:hAnsi="宋体" w:cs="宋体"/>
                <w:kern w:val="0"/>
                <w:sz w:val="20"/>
              </w:rPr>
              <w:t>市范围包车价格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63BB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846EC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984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D52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959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50A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C6B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5DD2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</w:tc>
      </w:tr>
      <w:tr w14:paraId="59C6D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0B09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合计（元）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E236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B17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1BD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EFF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0AF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BB1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34D65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</w:rPr>
            </w:pPr>
          </w:p>
        </w:tc>
      </w:tr>
      <w:tr w14:paraId="06083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1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2233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注：1.以上报价含油料费、车辆保险费、司机服务费、税费。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2.以上报价含路桥费、停车费等杂费。</w:t>
            </w:r>
          </w:p>
        </w:tc>
      </w:tr>
    </w:tbl>
    <w:p w14:paraId="7BFAF40C">
      <w:r>
        <w:rPr>
          <w:rFonts w:hint="eastAsia"/>
        </w:rPr>
        <w:t>报价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联系人及联系方式：</w:t>
      </w:r>
    </w:p>
    <w:p w14:paraId="1B438E48"/>
    <w:p w14:paraId="698FF2A6"/>
    <w:p w14:paraId="18899CC1">
      <w:pPr>
        <w:ind w:firstLine="3255" w:firstLineChars="1550"/>
      </w:pPr>
      <w:r>
        <w:rPr>
          <w:rFonts w:hint="eastAsia"/>
        </w:rPr>
        <w:t>报价单位（公章）：</w:t>
      </w:r>
    </w:p>
    <w:p w14:paraId="0E035E3C">
      <w:pPr>
        <w:ind w:firstLine="3780" w:firstLineChars="1800"/>
      </w:pPr>
      <w:r>
        <w:rPr>
          <w:rFonts w:hint="eastAsia"/>
        </w:rPr>
        <w:t>日期：202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449"/>
    <w:rsid w:val="000242E9"/>
    <w:rsid w:val="0007750C"/>
    <w:rsid w:val="001C19F0"/>
    <w:rsid w:val="0026277E"/>
    <w:rsid w:val="00537D48"/>
    <w:rsid w:val="007E49B5"/>
    <w:rsid w:val="00F70449"/>
    <w:rsid w:val="04447194"/>
    <w:rsid w:val="15A65ABB"/>
    <w:rsid w:val="216F5C61"/>
    <w:rsid w:val="25CC7D4F"/>
    <w:rsid w:val="2CEC0A52"/>
    <w:rsid w:val="563D4740"/>
    <w:rsid w:val="5D0E79D4"/>
    <w:rsid w:val="73173B0E"/>
    <w:rsid w:val="7D7F1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331</Characters>
  <Lines>2</Lines>
  <Paragraphs>1</Paragraphs>
  <TotalTime>0</TotalTime>
  <ScaleCrop>false</ScaleCrop>
  <LinksUpToDate>false</LinksUpToDate>
  <CharactersWithSpaces>347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2023-05-05T08:41:00Z</dcterms:created>
  <dc:creator>王可珍</dc:creator>
  <cp:lastModifiedBy>可珍</cp:lastModifiedBy>
  <dcterms:modified xsi:type="dcterms:W3CDTF">2026-04-22T10:48:40Z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eyJoZGlkIjoiZjY2MTVlMDlkNmZlNzk2ODQ5ZTBkMTQyYjUyNjY3OGMiLCJ1c2VySWQiOiIxMDU5NTgxOTUzIn0=</vt:lpwstr>
  </property>
  <property fmtid="{D5CDD505-2E9C-101B-9397-08002B2CF9AE}" pid="3" name="KSOProductBuildVer">
    <vt:lpwstr>2052-12.1.0.25865</vt:lpwstr>
  </property>
  <property fmtid="{D5CDD505-2E9C-101B-9397-08002B2CF9AE}" pid="4" name="ICV">
    <vt:lpwstr>C343FFBAB5F04D98A786F363F0E1C60A_12</vt:lpwstr>
  </property>
</Properties>
</file>